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28F2825" w:rsidR="00F72F4F" w:rsidRPr="00A62A79" w:rsidRDefault="00F72F4F" w:rsidP="00F72F4F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A62A79">
        <w:rPr>
          <w:rFonts w:ascii="Times New Roman" w:hAnsi="Times New Roman" w:cs="Times New Roman"/>
          <w:sz w:val="22"/>
          <w:szCs w:val="22"/>
        </w:rPr>
        <w:t xml:space="preserve">3GPP </w:t>
      </w:r>
      <w:r w:rsidR="008572C5" w:rsidRPr="00A62A79">
        <w:rPr>
          <w:rFonts w:ascii="Times New Roman" w:hAnsi="Times New Roman" w:cs="Times New Roman"/>
          <w:sz w:val="22"/>
          <w:szCs w:val="22"/>
        </w:rPr>
        <w:t>TSG-</w:t>
      </w:r>
      <w:r w:rsidRPr="00A62A79">
        <w:rPr>
          <w:rFonts w:ascii="Times New Roman" w:hAnsi="Times New Roman" w:cs="Times New Roman"/>
          <w:sz w:val="22"/>
          <w:szCs w:val="22"/>
        </w:rPr>
        <w:t>RAN WG4 Meeting #10</w:t>
      </w:r>
      <w:r w:rsidR="001658A8">
        <w:rPr>
          <w:rFonts w:ascii="Times New Roman" w:hAnsi="Times New Roman" w:cs="Times New Roman"/>
          <w:sz w:val="22"/>
          <w:szCs w:val="22"/>
        </w:rPr>
        <w:t>9</w:t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="001775AC" w:rsidRPr="00A62A79">
        <w:rPr>
          <w:rFonts w:ascii="Times New Roman" w:hAnsi="Times New Roman" w:cs="Times New Roman"/>
          <w:sz w:val="22"/>
          <w:szCs w:val="22"/>
        </w:rPr>
        <w:t>R4-2</w:t>
      </w:r>
      <w:r w:rsidR="00074135" w:rsidRPr="00A62A79">
        <w:rPr>
          <w:rFonts w:ascii="Times New Roman" w:hAnsi="Times New Roman" w:cs="Times New Roman"/>
          <w:sz w:val="22"/>
          <w:szCs w:val="22"/>
        </w:rPr>
        <w:t>3</w:t>
      </w:r>
      <w:r w:rsidR="00593C51">
        <w:rPr>
          <w:rFonts w:ascii="Times New Roman" w:hAnsi="Times New Roman" w:cs="Times New Roman"/>
          <w:sz w:val="22"/>
          <w:szCs w:val="22"/>
        </w:rPr>
        <w:t>18418</w:t>
      </w:r>
    </w:p>
    <w:p w14:paraId="39A0EE25" w14:textId="125A5F71" w:rsidR="00D309CC" w:rsidRPr="00A62A79" w:rsidRDefault="001658A8" w:rsidP="00D309CC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Chicago</w:t>
      </w:r>
      <w:r w:rsidR="008572C5" w:rsidRPr="00A62A79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USA</w:t>
      </w:r>
      <w:r w:rsidR="008572C5" w:rsidRPr="00A62A79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November</w:t>
      </w:r>
      <w:r w:rsidR="008572C5" w:rsidRPr="00A62A7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13</w:t>
      </w:r>
      <w:r w:rsidR="008572C5" w:rsidRPr="00A62A79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17</w:t>
      </w:r>
      <w:r w:rsidR="008572C5" w:rsidRPr="00A62A79">
        <w:rPr>
          <w:b/>
          <w:sz w:val="22"/>
          <w:szCs w:val="22"/>
        </w:rPr>
        <w:t>, 2023</w:t>
      </w:r>
    </w:p>
    <w:p w14:paraId="6DDCE159" w14:textId="28A92337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Agenda item: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</w:t>
      </w:r>
      <w:r w:rsidR="001658A8">
        <w:rPr>
          <w:rFonts w:ascii="Times New Roman" w:hAnsi="Times New Roman" w:cs="Times New Roman"/>
          <w:b w:val="0"/>
          <w:bCs/>
          <w:sz w:val="22"/>
          <w:szCs w:val="22"/>
        </w:rPr>
        <w:t>7</w:t>
      </w:r>
      <w:r w:rsidR="00BD3643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690774">
        <w:rPr>
          <w:rFonts w:ascii="Times New Roman" w:hAnsi="Times New Roman" w:cs="Times New Roman"/>
          <w:b w:val="0"/>
          <w:bCs/>
          <w:sz w:val="22"/>
          <w:szCs w:val="22"/>
        </w:rPr>
        <w:t>1.1.1</w:t>
      </w:r>
    </w:p>
    <w:p w14:paraId="4DBE005A" w14:textId="7F3C7FCD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Source: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Apple</w:t>
      </w:r>
    </w:p>
    <w:p w14:paraId="0D2061A1" w14:textId="2980B129" w:rsidR="00D309CC" w:rsidRPr="00276E1D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Title: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BD3643">
        <w:rPr>
          <w:rFonts w:ascii="Times New Roman" w:hAnsi="Times New Roman" w:cs="Times New Roman"/>
          <w:sz w:val="22"/>
          <w:szCs w:val="22"/>
        </w:rPr>
        <w:t xml:space="preserve"> 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MSD analysis for CA_n5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B</w:t>
      </w:r>
    </w:p>
    <w:p w14:paraId="052B1E0C" w14:textId="2E1F5743" w:rsidR="00104BC6" w:rsidRPr="00A62A79" w:rsidRDefault="00104BC6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WI/SI: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BD3643" w:rsidRPr="00BD3643">
        <w:rPr>
          <w:rFonts w:ascii="Times New Roman" w:hAnsi="Times New Roman" w:cs="Times New Roman"/>
          <w:b w:val="0"/>
          <w:bCs/>
          <w:sz w:val="22"/>
          <w:szCs w:val="22"/>
          <w:lang w:eastAsia="ja-JP"/>
        </w:rPr>
        <w:t>NR_CA_R18_intra</w:t>
      </w:r>
      <w:r w:rsidR="00BD3643" w:rsidRPr="00BD3643">
        <w:rPr>
          <w:rFonts w:ascii="Times New Roman" w:eastAsia="MS Mincho" w:hAnsi="Times New Roman" w:cs="Times New Roman"/>
          <w:b w:val="0"/>
          <w:bCs/>
          <w:sz w:val="22"/>
          <w:szCs w:val="22"/>
          <w:lang w:eastAsia="ja-JP"/>
        </w:rPr>
        <w:t>-Core</w:t>
      </w:r>
    </w:p>
    <w:p w14:paraId="6C6D1281" w14:textId="0D3139DA" w:rsidR="00104BC6" w:rsidRPr="00A62A79" w:rsidRDefault="00104BC6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Release: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Rel-</w:t>
      </w:r>
      <w:r w:rsidR="00261B7C" w:rsidRPr="00276E1D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1658A8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0207DB43" w14:textId="18107C0B" w:rsidR="00D46431" w:rsidRPr="00A62A79" w:rsidRDefault="00D309CC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Document for: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</w:t>
      </w:r>
      <w:r w:rsidR="00DE2650" w:rsidRPr="00276E1D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1734F79E" w:rsidR="00A75621" w:rsidRPr="008F535C" w:rsidRDefault="008E7986" w:rsidP="0093313C">
      <w:pPr>
        <w:pStyle w:val="Heading1"/>
        <w:spacing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>1</w:t>
      </w:r>
      <w:r w:rsidRPr="008F535C">
        <w:rPr>
          <w:rFonts w:ascii="Times New Roman" w:hAnsi="Times New Roman"/>
          <w:b/>
          <w:bCs/>
          <w:sz w:val="28"/>
          <w:szCs w:val="28"/>
        </w:rPr>
        <w:tab/>
        <w:t xml:space="preserve">Introduction </w:t>
      </w:r>
    </w:p>
    <w:p w14:paraId="1371F1C9" w14:textId="2DF17111" w:rsidR="00320607" w:rsidRDefault="00EC51E4" w:rsidP="00320607">
      <w:pPr>
        <w:spacing w:after="120"/>
        <w:ind w:firstLine="284"/>
        <w:jc w:val="both"/>
        <w:rPr>
          <w:sz w:val="22"/>
          <w:szCs w:val="22"/>
        </w:rPr>
      </w:pPr>
      <w:r w:rsidRPr="007C1172">
        <w:rPr>
          <w:sz w:val="22"/>
          <w:szCs w:val="22"/>
        </w:rPr>
        <w:t>In the previous RAN4 meeting (#108</w:t>
      </w:r>
      <w:r w:rsidR="007C1172" w:rsidRPr="007C1172">
        <w:rPr>
          <w:sz w:val="22"/>
          <w:szCs w:val="22"/>
        </w:rPr>
        <w:t>-Bis</w:t>
      </w:r>
      <w:r w:rsidRPr="007C1172">
        <w:rPr>
          <w:sz w:val="22"/>
          <w:szCs w:val="22"/>
        </w:rPr>
        <w:t xml:space="preserve">, </w:t>
      </w:r>
      <w:r w:rsidR="007C1172" w:rsidRPr="007C1172">
        <w:rPr>
          <w:sz w:val="22"/>
          <w:szCs w:val="22"/>
        </w:rPr>
        <w:t>Xiamen</w:t>
      </w:r>
      <w:r w:rsidRPr="007C1172">
        <w:rPr>
          <w:sz w:val="22"/>
          <w:szCs w:val="22"/>
        </w:rPr>
        <w:t xml:space="preserve">, </w:t>
      </w:r>
      <w:r w:rsidR="0080140F">
        <w:rPr>
          <w:sz w:val="22"/>
          <w:szCs w:val="22"/>
        </w:rPr>
        <w:t>China</w:t>
      </w:r>
      <w:r w:rsidRPr="007C1172">
        <w:rPr>
          <w:sz w:val="22"/>
          <w:szCs w:val="22"/>
        </w:rPr>
        <w:t xml:space="preserve">), </w:t>
      </w:r>
      <w:r w:rsidR="004C4578" w:rsidRPr="007C1172">
        <w:rPr>
          <w:sz w:val="22"/>
          <w:szCs w:val="22"/>
        </w:rPr>
        <w:t>proposals were made on the MSD value for the CA c</w:t>
      </w:r>
      <w:r w:rsidR="00027A6B" w:rsidRPr="007C1172">
        <w:rPr>
          <w:sz w:val="22"/>
          <w:szCs w:val="22"/>
        </w:rPr>
        <w:t>ombo</w:t>
      </w:r>
      <w:r w:rsidR="004C4578" w:rsidRPr="007C1172">
        <w:rPr>
          <w:sz w:val="22"/>
          <w:szCs w:val="22"/>
        </w:rPr>
        <w:t xml:space="preserve"> </w:t>
      </w:r>
      <w:r w:rsidR="004C4578" w:rsidRPr="007C1172">
        <w:rPr>
          <w:color w:val="000000"/>
          <w:sz w:val="22"/>
          <w:szCs w:val="22"/>
        </w:rPr>
        <w:t>CA_n5B</w:t>
      </w:r>
      <w:r w:rsidR="007C1172" w:rsidRPr="007C1172">
        <w:rPr>
          <w:color w:val="000000"/>
          <w:sz w:val="22"/>
          <w:szCs w:val="22"/>
        </w:rPr>
        <w:t>, BCS1 (25MHz of total aggregated channel bandwidth)</w:t>
      </w:r>
      <w:r w:rsidR="004C4578" w:rsidRPr="007C1172">
        <w:rPr>
          <w:sz w:val="22"/>
          <w:szCs w:val="22"/>
        </w:rPr>
        <w:t xml:space="preserve">. After discussions, an agreement was made to </w:t>
      </w:r>
      <w:r w:rsidR="007C1172">
        <w:rPr>
          <w:sz w:val="22"/>
          <w:szCs w:val="22"/>
          <w:lang w:eastAsia="zh-CN"/>
        </w:rPr>
        <w:t>t</w:t>
      </w:r>
      <w:r w:rsidR="007C1172" w:rsidRPr="007C1172">
        <w:rPr>
          <w:sz w:val="22"/>
          <w:szCs w:val="22"/>
          <w:lang w:eastAsia="zh-CN"/>
        </w:rPr>
        <w:t>ake the average of the MSD values</w:t>
      </w:r>
      <w:r w:rsidR="007C1172">
        <w:rPr>
          <w:sz w:val="22"/>
          <w:szCs w:val="22"/>
          <w:lang w:eastAsia="zh-CN"/>
        </w:rPr>
        <w:t xml:space="preserve"> and put it in brackets to allow</w:t>
      </w:r>
      <w:r w:rsidR="007C1172" w:rsidRPr="007C1172">
        <w:rPr>
          <w:sz w:val="22"/>
          <w:szCs w:val="22"/>
          <w:lang w:eastAsia="zh-CN"/>
        </w:rPr>
        <w:t xml:space="preserve"> additional input</w:t>
      </w:r>
      <w:r w:rsidR="007C1172">
        <w:rPr>
          <w:sz w:val="22"/>
          <w:szCs w:val="22"/>
          <w:lang w:eastAsia="zh-CN"/>
        </w:rPr>
        <w:t>s</w:t>
      </w:r>
      <w:r w:rsidR="007C1172" w:rsidRPr="007C1172">
        <w:rPr>
          <w:sz w:val="22"/>
          <w:szCs w:val="22"/>
          <w:lang w:eastAsia="zh-CN"/>
        </w:rPr>
        <w:t xml:space="preserve"> at RAN4 #109</w:t>
      </w:r>
      <w:r w:rsidR="007C1172">
        <w:rPr>
          <w:sz w:val="22"/>
          <w:szCs w:val="22"/>
          <w:lang w:eastAsia="zh-CN"/>
        </w:rPr>
        <w:t xml:space="preserve"> as captured in </w:t>
      </w:r>
      <w:r w:rsidR="004C4578" w:rsidRPr="007C1172">
        <w:rPr>
          <w:sz w:val="22"/>
          <w:szCs w:val="22"/>
        </w:rPr>
        <w:t>the WF summary below</w:t>
      </w:r>
      <w:r w:rsidR="00AA780B" w:rsidRPr="007C1172">
        <w:rPr>
          <w:sz w:val="22"/>
          <w:szCs w:val="22"/>
        </w:rPr>
        <w:t xml:space="preserve"> [1]</w:t>
      </w:r>
      <w:r w:rsidR="00320607">
        <w:rPr>
          <w:sz w:val="22"/>
          <w:szCs w:val="22"/>
        </w:rPr>
        <w:t>:</w:t>
      </w:r>
    </w:p>
    <w:tbl>
      <w:tblPr>
        <w:tblW w:w="499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1"/>
        <w:gridCol w:w="1123"/>
        <w:gridCol w:w="981"/>
        <w:gridCol w:w="1498"/>
        <w:gridCol w:w="1317"/>
        <w:gridCol w:w="1467"/>
        <w:gridCol w:w="603"/>
        <w:gridCol w:w="565"/>
        <w:gridCol w:w="731"/>
      </w:tblGrid>
      <w:tr w:rsidR="00320607" w:rsidRPr="00804ACC" w14:paraId="2FADBEB7" w14:textId="77777777" w:rsidTr="00320607">
        <w:trPr>
          <w:trHeight w:val="690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2E2528A0" w14:textId="77777777" w:rsid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6012DFEB" w14:textId="7B4200C9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Proposal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5188E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 xml:space="preserve">CA </w:t>
            </w:r>
          </w:p>
          <w:p w14:paraId="5D2BE5C9" w14:textId="77777777" w:rsidR="00320607" w:rsidRPr="00320607" w:rsidRDefault="00320607" w:rsidP="000E032E">
            <w:pPr>
              <w:keepNext/>
              <w:keepLines/>
              <w:jc w:val="center"/>
              <w:rPr>
                <w:rFonts w:eastAsiaTheme="minorHAnsi"/>
                <w:b/>
                <w:i/>
                <w:iCs/>
                <w:sz w:val="16"/>
                <w:szCs w:val="16"/>
                <w:lang w:val="fi-FI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configuration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46ED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SCS</w:t>
            </w:r>
          </w:p>
          <w:p w14:paraId="497CFC6A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(PCC/SCC)</w:t>
            </w:r>
          </w:p>
          <w:p w14:paraId="5AEC542F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(kHz)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67B92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Aggregated channel bandwidth (PCC+SCC)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F6A7A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UL PCC allocation</w:t>
            </w:r>
          </w:p>
          <w:p w14:paraId="0BC4AD61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(L</w:t>
            </w:r>
            <w:r w:rsidRPr="00320607">
              <w:rPr>
                <w:b/>
                <w:i/>
                <w:iCs/>
                <w:sz w:val="16"/>
                <w:szCs w:val="16"/>
                <w:vertAlign w:val="subscript"/>
              </w:rPr>
              <w:t>CRB</w:t>
            </w:r>
            <w:r w:rsidRPr="00320607"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C1AAA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UL SCC allocation</w:t>
            </w:r>
          </w:p>
          <w:p w14:paraId="03D7969F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(L</w:t>
            </w:r>
            <w:r w:rsidRPr="00320607">
              <w:rPr>
                <w:b/>
                <w:i/>
                <w:iCs/>
                <w:sz w:val="16"/>
                <w:szCs w:val="16"/>
                <w:vertAlign w:val="subscript"/>
              </w:rPr>
              <w:t>CRB</w:t>
            </w:r>
            <w:r w:rsidRPr="00320607"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A0158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PCC ΔR</w:t>
            </w:r>
            <w:r w:rsidRPr="00320607">
              <w:rPr>
                <w:b/>
                <w:i/>
                <w:iCs/>
                <w:sz w:val="16"/>
                <w:szCs w:val="16"/>
                <w:vertAlign w:val="subscript"/>
              </w:rPr>
              <w:t>IBC</w:t>
            </w:r>
            <w:r w:rsidRPr="00320607">
              <w:rPr>
                <w:b/>
                <w:i/>
                <w:iCs/>
                <w:sz w:val="16"/>
                <w:szCs w:val="16"/>
              </w:rPr>
              <w:t xml:space="preserve"> (dB)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D24D8E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SCC ΔR</w:t>
            </w:r>
            <w:r w:rsidRPr="00320607">
              <w:rPr>
                <w:b/>
                <w:i/>
                <w:iCs/>
                <w:sz w:val="16"/>
                <w:szCs w:val="16"/>
                <w:vertAlign w:val="subscript"/>
              </w:rPr>
              <w:t>IBC</w:t>
            </w:r>
            <w:r w:rsidRPr="00320607">
              <w:rPr>
                <w:b/>
                <w:i/>
                <w:iCs/>
                <w:sz w:val="16"/>
                <w:szCs w:val="16"/>
              </w:rPr>
              <w:t xml:space="preserve"> (dB)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63074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i/>
                <w:iCs/>
                <w:sz w:val="16"/>
                <w:szCs w:val="16"/>
              </w:rPr>
            </w:pPr>
            <w:r w:rsidRPr="00320607">
              <w:rPr>
                <w:b/>
                <w:i/>
                <w:iCs/>
                <w:sz w:val="16"/>
                <w:szCs w:val="16"/>
              </w:rPr>
              <w:t>Duplex mode</w:t>
            </w:r>
          </w:p>
        </w:tc>
      </w:tr>
      <w:tr w:rsidR="00320607" w:rsidRPr="00857EEA" w14:paraId="41C7A52A" w14:textId="77777777" w:rsidTr="000E032E">
        <w:trPr>
          <w:trHeight w:val="286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77A2D9A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BCS0 Ref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42C7C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CA_n5B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B6C16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15/15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E5611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10MHz + 10MHz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8AE5A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  <w:lang w:val="fi-FI" w:eastAsia="fi-FI"/>
              </w:rPr>
              <w:t>10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  <w:lang w:val="fi-FI" w:eastAsia="fi-FI"/>
              </w:rPr>
              <w:t xml:space="preserve"> = 0)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5AD5A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  <w:lang w:eastAsia="zh-CN"/>
              </w:rPr>
              <w:t>10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  <w:lang w:eastAsia="zh-CN"/>
              </w:rPr>
              <w:t xml:space="preserve"> = 42)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83CCC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30.8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B1358D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26.1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3B16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FDD</w:t>
            </w:r>
          </w:p>
        </w:tc>
      </w:tr>
      <w:tr w:rsidR="00320607" w:rsidRPr="00857EEA" w14:paraId="344E2013" w14:textId="77777777" w:rsidTr="000E032E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1824EF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320607">
              <w:rPr>
                <w:b/>
                <w:bCs/>
                <w:sz w:val="16"/>
                <w:szCs w:val="16"/>
              </w:rPr>
              <w:t>Qualcomm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DB525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CA_n5B</w:t>
            </w:r>
            <w:r w:rsidRPr="00320607">
              <w:rPr>
                <w:b/>
                <w:bCs/>
                <w:sz w:val="16"/>
                <w:szCs w:val="16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B41DA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A3A50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DB1D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4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1CF62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16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D95D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43.4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9ACD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20.6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79865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FDD</w:t>
            </w:r>
          </w:p>
        </w:tc>
      </w:tr>
      <w:tr w:rsidR="00320607" w:rsidRPr="00857EEA" w14:paraId="279203F1" w14:textId="77777777" w:rsidTr="000E032E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315A63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320607">
              <w:rPr>
                <w:b/>
                <w:bCs/>
                <w:sz w:val="16"/>
                <w:szCs w:val="16"/>
              </w:rPr>
              <w:t>Murata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54781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CA_n5B</w:t>
            </w:r>
            <w:r w:rsidRPr="00320607">
              <w:rPr>
                <w:b/>
                <w:bCs/>
                <w:sz w:val="16"/>
                <w:szCs w:val="16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4FAE7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A3DFE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1D74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4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BBF5C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16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90C8E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[42.5]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7F27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[18.2]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1AD4B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FDD</w:t>
            </w:r>
          </w:p>
        </w:tc>
      </w:tr>
      <w:tr w:rsidR="00320607" w:rsidRPr="00857EEA" w14:paraId="799AC87C" w14:textId="77777777" w:rsidTr="000E032E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AE0B65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320607">
              <w:rPr>
                <w:b/>
                <w:bCs/>
                <w:sz w:val="16"/>
                <w:szCs w:val="16"/>
              </w:rPr>
              <w:t>Skyworks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7E92C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CA_n5B</w:t>
            </w:r>
            <w:r w:rsidRPr="00320607">
              <w:rPr>
                <w:b/>
                <w:bCs/>
                <w:sz w:val="16"/>
                <w:szCs w:val="16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921C3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11B72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6A394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4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E4353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16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A9D5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46.4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32AF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26.2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64968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FDD</w:t>
            </w:r>
          </w:p>
        </w:tc>
      </w:tr>
      <w:tr w:rsidR="00320607" w:rsidRPr="00857EEA" w14:paraId="2205B5B3" w14:textId="77777777" w:rsidTr="000E032E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0A359B" w14:textId="77777777" w:rsidR="00320607" w:rsidRPr="00320607" w:rsidRDefault="00320607" w:rsidP="000E032E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320607">
              <w:rPr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5F31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CA_n5B</w:t>
            </w:r>
            <w:r w:rsidRPr="00320607">
              <w:rPr>
                <w:b/>
                <w:bCs/>
                <w:sz w:val="16"/>
                <w:szCs w:val="16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B9326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8E30F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B9083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4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3D82B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16 (RB</w:t>
            </w:r>
            <w:r w:rsidRPr="00320607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320607">
              <w:rPr>
                <w:sz w:val="16"/>
                <w:szCs w:val="16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8B6A7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  <w:highlight w:val="yellow"/>
              </w:rPr>
            </w:pPr>
            <w:r w:rsidRPr="00320607">
              <w:rPr>
                <w:sz w:val="16"/>
                <w:szCs w:val="16"/>
                <w:highlight w:val="yellow"/>
              </w:rPr>
              <w:t>[44.1]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CDA7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  <w:highlight w:val="yellow"/>
              </w:rPr>
            </w:pPr>
            <w:r w:rsidRPr="00320607">
              <w:rPr>
                <w:sz w:val="16"/>
                <w:szCs w:val="16"/>
                <w:highlight w:val="yellow"/>
              </w:rPr>
              <w:t>[21.7]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56738" w14:textId="77777777" w:rsidR="00320607" w:rsidRPr="00320607" w:rsidRDefault="00320607" w:rsidP="000E032E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FDD</w:t>
            </w:r>
          </w:p>
        </w:tc>
      </w:tr>
      <w:tr w:rsidR="00320607" w:rsidRPr="00857EEA" w14:paraId="3BCB17A1" w14:textId="77777777" w:rsidTr="000E032E">
        <w:trPr>
          <w:trHeight w:val="35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184C26" w14:textId="77777777" w:rsidR="00320607" w:rsidRPr="00320607" w:rsidRDefault="00320607" w:rsidP="000E032E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NOTE 1:</w:t>
            </w:r>
            <w:r w:rsidRPr="00320607">
              <w:rPr>
                <w:sz w:val="16"/>
                <w:szCs w:val="16"/>
              </w:rPr>
              <w:tab/>
              <w:t>All combinations of channel bandwidths defined in Table 5.5A.1-1.</w:t>
            </w:r>
          </w:p>
          <w:p w14:paraId="4F2E2984" w14:textId="77777777" w:rsidR="00320607" w:rsidRPr="00320607" w:rsidRDefault="00320607" w:rsidP="000E032E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  <w:lang w:eastAsia="zh-CN"/>
              </w:rPr>
              <w:t>NOTE 2:</w:t>
            </w:r>
            <w:r w:rsidRPr="00320607">
              <w:rPr>
                <w:sz w:val="16"/>
                <w:szCs w:val="16"/>
                <w:lang w:eastAsia="zh-CN"/>
              </w:rPr>
              <w:tab/>
              <w:t xml:space="preserve">The carrier </w:t>
            </w:r>
            <w:proofErr w:type="spellStart"/>
            <w:r w:rsidRPr="00320607">
              <w:rPr>
                <w:sz w:val="16"/>
                <w:szCs w:val="16"/>
                <w:lang w:eastAsia="zh-CN"/>
              </w:rPr>
              <w:t>centre</w:t>
            </w:r>
            <w:proofErr w:type="spellEnd"/>
            <w:r w:rsidRPr="00320607">
              <w:rPr>
                <w:sz w:val="16"/>
                <w:szCs w:val="16"/>
                <w:lang w:eastAsia="zh-CN"/>
              </w:rPr>
              <w:t xml:space="preserve"> frequency of SCC in the UL operating band is configured closer to the DL operating band.</w:t>
            </w:r>
          </w:p>
          <w:p w14:paraId="38FB9361" w14:textId="77777777" w:rsidR="00320607" w:rsidRPr="00320607" w:rsidRDefault="00320607" w:rsidP="000E032E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  <w:lang w:eastAsia="zh-CN"/>
              </w:rPr>
              <w:t>NOTE 3:</w:t>
            </w:r>
            <w:r w:rsidRPr="00320607">
              <w:rPr>
                <w:sz w:val="16"/>
                <w:szCs w:val="16"/>
                <w:lang w:eastAsia="zh-CN"/>
              </w:rPr>
              <w:tab/>
            </w:r>
            <w:r w:rsidRPr="00320607">
              <w:rPr>
                <w:sz w:val="16"/>
                <w:szCs w:val="16"/>
              </w:rPr>
              <w:t>The transmi</w:t>
            </w:r>
            <w:r w:rsidRPr="00320607">
              <w:rPr>
                <w:sz w:val="16"/>
                <w:szCs w:val="16"/>
                <w:lang w:eastAsia="zh-CN"/>
              </w:rPr>
              <w:t xml:space="preserve">tted power over both PCC and SCC </w:t>
            </w:r>
            <w:r w:rsidRPr="00320607">
              <w:rPr>
                <w:sz w:val="16"/>
                <w:szCs w:val="16"/>
              </w:rPr>
              <w:t>shall be set to P</w:t>
            </w:r>
            <w:r w:rsidRPr="00320607">
              <w:rPr>
                <w:sz w:val="16"/>
                <w:szCs w:val="16"/>
                <w:vertAlign w:val="subscript"/>
              </w:rPr>
              <w:t>UMAX</w:t>
            </w:r>
            <w:r w:rsidRPr="00320607">
              <w:rPr>
                <w:sz w:val="16"/>
                <w:szCs w:val="16"/>
              </w:rPr>
              <w:t xml:space="preserve"> as defined in subclause 6.2A.4</w:t>
            </w:r>
            <w:r w:rsidRPr="00320607">
              <w:rPr>
                <w:sz w:val="16"/>
                <w:szCs w:val="16"/>
                <w:lang w:eastAsia="zh-CN"/>
              </w:rPr>
              <w:t>.</w:t>
            </w:r>
          </w:p>
          <w:p w14:paraId="2651D5B1" w14:textId="77777777" w:rsidR="00320607" w:rsidRPr="00320607" w:rsidRDefault="00320607" w:rsidP="000E032E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NOTE 4:</w:t>
            </w:r>
            <w:r w:rsidRPr="00320607">
              <w:rPr>
                <w:sz w:val="16"/>
                <w:szCs w:val="16"/>
              </w:rPr>
              <w:tab/>
              <w:t>The PCC allocation is same as Transmission bandwidth configuration N</w:t>
            </w:r>
            <w:r w:rsidRPr="00320607">
              <w:rPr>
                <w:sz w:val="16"/>
                <w:szCs w:val="16"/>
                <w:vertAlign w:val="subscript"/>
              </w:rPr>
              <w:t>RB</w:t>
            </w:r>
            <w:r w:rsidRPr="00320607">
              <w:rPr>
                <w:sz w:val="16"/>
                <w:szCs w:val="16"/>
              </w:rPr>
              <w:t xml:space="preserve"> as defined in Table 5.3.2-1.</w:t>
            </w:r>
          </w:p>
          <w:p w14:paraId="2C7FBEE5" w14:textId="77777777" w:rsidR="00320607" w:rsidRPr="00320607" w:rsidRDefault="00320607" w:rsidP="000E032E">
            <w:pPr>
              <w:keepNext/>
              <w:keepLines/>
              <w:ind w:left="851" w:hanging="851"/>
              <w:rPr>
                <w:strike/>
                <w:sz w:val="16"/>
                <w:szCs w:val="16"/>
              </w:rPr>
            </w:pPr>
            <w:r w:rsidRPr="00320607">
              <w:rPr>
                <w:sz w:val="16"/>
                <w:szCs w:val="16"/>
              </w:rPr>
              <w:t>NOTE X:</w:t>
            </w:r>
            <w:r w:rsidRPr="00320607">
              <w:rPr>
                <w:sz w:val="16"/>
                <w:szCs w:val="16"/>
              </w:rPr>
              <w:tab/>
              <w:t xml:space="preserve">Applicable only to BCS 1 </w:t>
            </w:r>
            <w:r w:rsidRPr="00320607">
              <w:rPr>
                <w:sz w:val="16"/>
                <w:szCs w:val="16"/>
                <w:highlight w:val="yellow"/>
              </w:rPr>
              <w:t xml:space="preserve">for both 5MHz + 20MHz and 10MHz + 15 </w:t>
            </w:r>
            <w:proofErr w:type="spellStart"/>
            <w:r w:rsidRPr="00320607">
              <w:rPr>
                <w:sz w:val="16"/>
                <w:szCs w:val="16"/>
                <w:highlight w:val="yellow"/>
              </w:rPr>
              <w:t>MHz.</w:t>
            </w:r>
            <w:proofErr w:type="spellEnd"/>
            <w:r w:rsidRPr="00320607">
              <w:rPr>
                <w:sz w:val="16"/>
                <w:szCs w:val="16"/>
                <w:highlight w:val="yellow"/>
              </w:rPr>
              <w:t xml:space="preserve"> Only 5MHz + 20MHz test point is defined.</w:t>
            </w:r>
          </w:p>
        </w:tc>
      </w:tr>
    </w:tbl>
    <w:p w14:paraId="7AF4426A" w14:textId="77777777" w:rsidR="00320607" w:rsidRDefault="00320607" w:rsidP="00320607">
      <w:pPr>
        <w:spacing w:after="120"/>
        <w:ind w:firstLine="284"/>
        <w:jc w:val="both"/>
        <w:rPr>
          <w:sz w:val="22"/>
          <w:szCs w:val="22"/>
        </w:rPr>
      </w:pPr>
    </w:p>
    <w:p w14:paraId="06E92CC7" w14:textId="35C8DA84" w:rsidR="008E7986" w:rsidRPr="00A45A12" w:rsidRDefault="00DB072A" w:rsidP="00320607">
      <w:pPr>
        <w:spacing w:after="120"/>
        <w:ind w:firstLine="284"/>
        <w:jc w:val="both"/>
        <w:rPr>
          <w:sz w:val="22"/>
          <w:szCs w:val="22"/>
        </w:rPr>
      </w:pPr>
      <w:r w:rsidRPr="00A45A12">
        <w:rPr>
          <w:sz w:val="22"/>
          <w:szCs w:val="22"/>
        </w:rPr>
        <w:t xml:space="preserve">In this contribution paper, we </w:t>
      </w:r>
      <w:r w:rsidR="00A62A79" w:rsidRPr="00A45A12">
        <w:rPr>
          <w:sz w:val="22"/>
          <w:szCs w:val="22"/>
        </w:rPr>
        <w:t>will use the test points highlighted in the table above</w:t>
      </w:r>
      <w:r w:rsidR="00DA7840" w:rsidRPr="00A45A12">
        <w:rPr>
          <w:sz w:val="22"/>
          <w:szCs w:val="22"/>
        </w:rPr>
        <w:t xml:space="preserve"> </w:t>
      </w:r>
      <w:r w:rsidR="00A62A79" w:rsidRPr="00A45A12">
        <w:rPr>
          <w:sz w:val="22"/>
          <w:szCs w:val="22"/>
        </w:rPr>
        <w:t xml:space="preserve"> to derive the MSD requirements </w:t>
      </w:r>
      <w:r w:rsidR="00AA780B" w:rsidRPr="00A45A12">
        <w:rPr>
          <w:sz w:val="22"/>
          <w:szCs w:val="22"/>
        </w:rPr>
        <w:t xml:space="preserve">for the </w:t>
      </w:r>
      <w:r w:rsidR="00A62A79" w:rsidRPr="00A45A12">
        <w:rPr>
          <w:sz w:val="22"/>
          <w:szCs w:val="22"/>
        </w:rPr>
        <w:t>due</w:t>
      </w:r>
      <w:r w:rsidR="00AA780B" w:rsidRPr="00A45A12">
        <w:rPr>
          <w:sz w:val="22"/>
          <w:szCs w:val="22"/>
        </w:rPr>
        <w:t xml:space="preserve"> CA_n5B due</w:t>
      </w:r>
      <w:r w:rsidR="00AA780B" w:rsidRPr="00A45A12">
        <w:rPr>
          <w:iCs/>
          <w:sz w:val="22"/>
          <w:szCs w:val="22"/>
        </w:rPr>
        <w:t xml:space="preserve"> </w:t>
      </w:r>
      <w:r w:rsidR="00A62A79" w:rsidRPr="00A45A12">
        <w:rPr>
          <w:sz w:val="22"/>
          <w:szCs w:val="22"/>
        </w:rPr>
        <w:t xml:space="preserve"> to the IMDs generated by the</w:t>
      </w:r>
      <w:r w:rsidR="00AA780B" w:rsidRPr="00A45A12">
        <w:rPr>
          <w:sz w:val="22"/>
          <w:szCs w:val="22"/>
        </w:rPr>
        <w:t xml:space="preserve"> two intra-band CCs within the </w:t>
      </w:r>
      <w:r w:rsidR="00A62A79" w:rsidRPr="00A45A12">
        <w:rPr>
          <w:sz w:val="22"/>
          <w:szCs w:val="22"/>
        </w:rPr>
        <w:t>CA_n5B UL</w:t>
      </w:r>
      <w:r w:rsidR="00320607">
        <w:rPr>
          <w:sz w:val="22"/>
          <w:szCs w:val="22"/>
        </w:rPr>
        <w:t xml:space="preserve"> </w:t>
      </w:r>
      <w:r w:rsidR="00DA7840" w:rsidRPr="00A45A12">
        <w:rPr>
          <w:sz w:val="22"/>
          <w:szCs w:val="22"/>
        </w:rPr>
        <w:t>with</w:t>
      </w:r>
      <w:r w:rsidR="00320607">
        <w:rPr>
          <w:sz w:val="22"/>
          <w:szCs w:val="22"/>
        </w:rPr>
        <w:t xml:space="preserve"> a</w:t>
      </w:r>
      <w:r w:rsidR="00DA7840" w:rsidRPr="00A45A12">
        <w:rPr>
          <w:sz w:val="22"/>
          <w:szCs w:val="22"/>
        </w:rPr>
        <w:t xml:space="preserve"> total aggregated CBW of 2</w:t>
      </w:r>
      <w:r w:rsidR="00320607">
        <w:rPr>
          <w:sz w:val="22"/>
          <w:szCs w:val="22"/>
        </w:rPr>
        <w:t>5</w:t>
      </w:r>
      <w:r w:rsidR="00DA7840" w:rsidRPr="00A45A12">
        <w:rPr>
          <w:sz w:val="22"/>
          <w:szCs w:val="22"/>
        </w:rPr>
        <w:t>MHz</w:t>
      </w:r>
      <w:r w:rsidR="003C1C9E" w:rsidRPr="00A45A12">
        <w:rPr>
          <w:sz w:val="22"/>
          <w:szCs w:val="22"/>
        </w:rPr>
        <w:t xml:space="preserve"> (</w:t>
      </w:r>
      <w:r w:rsidR="00DA7840" w:rsidRPr="00A45A12">
        <w:rPr>
          <w:sz w:val="22"/>
          <w:szCs w:val="22"/>
        </w:rPr>
        <w:t>5MHz +20MHz)</w:t>
      </w:r>
      <w:r w:rsidR="00320607">
        <w:rPr>
          <w:sz w:val="22"/>
          <w:szCs w:val="22"/>
        </w:rPr>
        <w:t>.</w:t>
      </w:r>
    </w:p>
    <w:p w14:paraId="24D7F7C7" w14:textId="160FB82A" w:rsidR="00D00BA3" w:rsidRPr="008F535C" w:rsidRDefault="00D463D6" w:rsidP="0093313C">
      <w:pPr>
        <w:pStyle w:val="Heading1"/>
        <w:numPr>
          <w:ilvl w:val="0"/>
          <w:numId w:val="11"/>
        </w:numPr>
        <w:spacing w:before="120"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>Discussion</w:t>
      </w:r>
    </w:p>
    <w:p w14:paraId="5E3AA655" w14:textId="2A0445A5" w:rsidR="00DA7840" w:rsidRDefault="008F535C" w:rsidP="00C24FA1">
      <w:pPr>
        <w:ind w:firstLine="284"/>
        <w:jc w:val="both"/>
        <w:rPr>
          <w:sz w:val="20"/>
          <w:szCs w:val="20"/>
          <w:lang w:val="en-GB" w:eastAsia="zh-CN"/>
        </w:rPr>
      </w:pPr>
      <w:r w:rsidRPr="008F535C">
        <w:rPr>
          <w:sz w:val="20"/>
          <w:szCs w:val="20"/>
          <w:lang w:val="en-GB" w:eastAsia="zh-CN"/>
        </w:rPr>
        <w:t xml:space="preserve">The </w:t>
      </w:r>
      <w:r w:rsidR="00551A84">
        <w:rPr>
          <w:sz w:val="20"/>
          <w:szCs w:val="20"/>
          <w:lang w:val="en-GB" w:eastAsia="zh-CN"/>
        </w:rPr>
        <w:t xml:space="preserve">requested bandwidth classes (BCS) for the </w:t>
      </w:r>
      <w:r w:rsidR="00DA7840" w:rsidRPr="008F535C">
        <w:rPr>
          <w:sz w:val="20"/>
          <w:szCs w:val="20"/>
          <w:lang w:val="en-GB" w:eastAsia="zh-CN"/>
        </w:rPr>
        <w:t xml:space="preserve">CA_n5B </w:t>
      </w:r>
      <w:r w:rsidR="00551A84">
        <w:rPr>
          <w:sz w:val="20"/>
          <w:szCs w:val="20"/>
          <w:lang w:val="en-GB" w:eastAsia="zh-CN"/>
        </w:rPr>
        <w:t xml:space="preserve">is captured in </w:t>
      </w:r>
      <w:r w:rsidR="00DA7840" w:rsidRPr="008F535C">
        <w:rPr>
          <w:sz w:val="20"/>
          <w:szCs w:val="20"/>
          <w:lang w:val="en-GB" w:eastAsia="zh-CN"/>
        </w:rPr>
        <w:t>tab</w:t>
      </w:r>
      <w:r w:rsidR="00551A84">
        <w:rPr>
          <w:sz w:val="20"/>
          <w:szCs w:val="20"/>
          <w:lang w:val="en-GB" w:eastAsia="zh-CN"/>
        </w:rPr>
        <w:t xml:space="preserve">le </w:t>
      </w:r>
      <w:r w:rsidR="00DA7840" w:rsidRPr="008F535C">
        <w:rPr>
          <w:sz w:val="20"/>
          <w:szCs w:val="20"/>
          <w:lang w:val="en-GB" w:eastAsia="zh-CN"/>
        </w:rPr>
        <w:t xml:space="preserve">captured in </w:t>
      </w:r>
      <w:r w:rsidR="00551A84">
        <w:rPr>
          <w:sz w:val="20"/>
          <w:szCs w:val="20"/>
          <w:lang w:val="en-GB" w:eastAsia="zh-CN"/>
        </w:rPr>
        <w:t>Table 2-1 below:</w:t>
      </w:r>
    </w:p>
    <w:p w14:paraId="4275E1DD" w14:textId="77777777" w:rsidR="00C24FA1" w:rsidRPr="00C24FA1" w:rsidRDefault="00C24FA1" w:rsidP="00C24FA1">
      <w:pPr>
        <w:jc w:val="both"/>
        <w:rPr>
          <w:sz w:val="20"/>
          <w:szCs w:val="20"/>
          <w:lang w:val="en-GB" w:eastAsia="zh-CN"/>
        </w:rPr>
      </w:pPr>
    </w:p>
    <w:tbl>
      <w:tblPr>
        <w:tblStyle w:val="Tabellengitternetz1"/>
        <w:tblW w:w="0" w:type="auto"/>
        <w:tblLook w:val="04A0" w:firstRow="1" w:lastRow="0" w:firstColumn="1" w:lastColumn="0" w:noHBand="0" w:noVBand="1"/>
      </w:tblPr>
      <w:tblGrid>
        <w:gridCol w:w="2050"/>
        <w:gridCol w:w="1460"/>
        <w:gridCol w:w="1504"/>
        <w:gridCol w:w="1504"/>
        <w:gridCol w:w="1444"/>
        <w:gridCol w:w="1669"/>
      </w:tblGrid>
      <w:tr w:rsidR="00DA7840" w:rsidRPr="008F535C" w14:paraId="41A17F44" w14:textId="77777777" w:rsidTr="00C24FA1">
        <w:trPr>
          <w:trHeight w:val="960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B0C0457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sz w:val="20"/>
                <w:szCs w:val="20"/>
              </w:rPr>
              <w:t>NR CA configuration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70F41F0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Uplink NR CA 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configurations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F618734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>channel bandwidths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for carrier [MHz]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B8CA8C2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>channel bandwidths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for carrier [MHz]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E3316A3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Maximum aggregated 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bandwidth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8F81DF1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>Bandwidth combination set</w:t>
            </w:r>
          </w:p>
        </w:tc>
      </w:tr>
      <w:tr w:rsidR="00DA7840" w:rsidRPr="008F535C" w14:paraId="62E64FA2" w14:textId="77777777" w:rsidTr="00F6291C">
        <w:trPr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B9C2FF0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CA_n5B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1E7FB07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CA_n5B</w:t>
            </w:r>
          </w:p>
        </w:tc>
        <w:tc>
          <w:tcPr>
            <w:tcW w:w="0" w:type="auto"/>
            <w:noWrap/>
            <w:hideMark/>
          </w:tcPr>
          <w:p w14:paraId="1B962A84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</w:t>
            </w:r>
          </w:p>
        </w:tc>
        <w:tc>
          <w:tcPr>
            <w:tcW w:w="0" w:type="auto"/>
            <w:noWrap/>
            <w:hideMark/>
          </w:tcPr>
          <w:p w14:paraId="6AE9BDCD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</w:t>
            </w:r>
          </w:p>
        </w:tc>
        <w:tc>
          <w:tcPr>
            <w:tcW w:w="0" w:type="auto"/>
            <w:noWrap/>
            <w:hideMark/>
          </w:tcPr>
          <w:p w14:paraId="242355FD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0" w:type="auto"/>
            <w:noWrap/>
            <w:hideMark/>
          </w:tcPr>
          <w:p w14:paraId="7AA68FC4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0</w:t>
            </w:r>
          </w:p>
        </w:tc>
      </w:tr>
      <w:tr w:rsidR="00DA7840" w:rsidRPr="008F535C" w14:paraId="0CFF09C9" w14:textId="77777777" w:rsidTr="00F6291C">
        <w:trPr>
          <w:trHeight w:val="288"/>
        </w:trPr>
        <w:tc>
          <w:tcPr>
            <w:tcW w:w="0" w:type="auto"/>
            <w:vMerge/>
            <w:noWrap/>
          </w:tcPr>
          <w:p w14:paraId="3889D63D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noWrap/>
          </w:tcPr>
          <w:p w14:paraId="1AECBA94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noWrap/>
          </w:tcPr>
          <w:p w14:paraId="06BE8022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5, 10, 15, 20</w:t>
            </w:r>
          </w:p>
        </w:tc>
        <w:tc>
          <w:tcPr>
            <w:tcW w:w="0" w:type="auto"/>
            <w:noWrap/>
          </w:tcPr>
          <w:p w14:paraId="55464CF3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5, 10, 15, 20</w:t>
            </w:r>
          </w:p>
        </w:tc>
        <w:tc>
          <w:tcPr>
            <w:tcW w:w="0" w:type="auto"/>
            <w:noWrap/>
          </w:tcPr>
          <w:p w14:paraId="0502F3C0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0" w:type="auto"/>
            <w:noWrap/>
          </w:tcPr>
          <w:p w14:paraId="5D4DCEAF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1</w:t>
            </w:r>
          </w:p>
        </w:tc>
      </w:tr>
    </w:tbl>
    <w:p w14:paraId="7F68EF5F" w14:textId="3413BEFD" w:rsidR="008F535C" w:rsidRPr="008F535C" w:rsidRDefault="008F535C" w:rsidP="008F535C">
      <w:pPr>
        <w:pStyle w:val="Caption"/>
        <w:jc w:val="center"/>
        <w:rPr>
          <w:b w:val="0"/>
          <w:i/>
          <w:iCs/>
        </w:rPr>
      </w:pPr>
      <w:r w:rsidRPr="008F535C">
        <w:rPr>
          <w:i/>
          <w:iCs/>
        </w:rPr>
        <w:t>Table 2-</w:t>
      </w:r>
      <w:r w:rsidRPr="008F535C">
        <w:rPr>
          <w:i/>
          <w:iCs/>
          <w:noProof/>
        </w:rPr>
        <w:fldChar w:fldCharType="begin"/>
      </w:r>
      <w:r w:rsidRPr="008F535C">
        <w:rPr>
          <w:i/>
          <w:iCs/>
          <w:noProof/>
        </w:rPr>
        <w:instrText xml:space="preserve"> SEQ Table \* ARABIC </w:instrText>
      </w:r>
      <w:r w:rsidRPr="008F535C">
        <w:rPr>
          <w:i/>
          <w:iCs/>
          <w:noProof/>
        </w:rPr>
        <w:fldChar w:fldCharType="separate"/>
      </w:r>
      <w:r w:rsidRPr="008F535C">
        <w:rPr>
          <w:i/>
          <w:iCs/>
          <w:noProof/>
        </w:rPr>
        <w:t>1</w:t>
      </w:r>
      <w:r w:rsidRPr="008F535C">
        <w:rPr>
          <w:i/>
          <w:iCs/>
          <w:noProof/>
        </w:rPr>
        <w:fldChar w:fldCharType="end"/>
      </w:r>
      <w:r w:rsidRPr="008F535C">
        <w:rPr>
          <w:i/>
          <w:iCs/>
        </w:rPr>
        <w:t xml:space="preserve">: </w:t>
      </w:r>
      <w:r w:rsidRPr="008F535C">
        <w:rPr>
          <w:b w:val="0"/>
          <w:i/>
          <w:iCs/>
        </w:rPr>
        <w:t xml:space="preserve">CA_n5B BCS </w:t>
      </w:r>
    </w:p>
    <w:p w14:paraId="2F272150" w14:textId="77777777" w:rsidR="00DA7840" w:rsidRPr="00A45A12" w:rsidRDefault="00DA7840" w:rsidP="00DA7840">
      <w:pPr>
        <w:jc w:val="both"/>
        <w:rPr>
          <w:sz w:val="22"/>
          <w:szCs w:val="22"/>
          <w:lang w:val="en-GB" w:eastAsia="zh-CN"/>
        </w:rPr>
      </w:pPr>
    </w:p>
    <w:p w14:paraId="321843E6" w14:textId="67E05811" w:rsidR="002105DD" w:rsidRPr="00A45A12" w:rsidRDefault="00DA7840" w:rsidP="003C1C9E">
      <w:pPr>
        <w:spacing w:after="120"/>
        <w:jc w:val="both"/>
        <w:rPr>
          <w:sz w:val="22"/>
          <w:szCs w:val="22"/>
          <w:lang w:val="en-GB" w:eastAsia="zh-CN"/>
        </w:rPr>
      </w:pPr>
      <w:r w:rsidRPr="00A45A12">
        <w:rPr>
          <w:sz w:val="22"/>
          <w:szCs w:val="22"/>
          <w:lang w:val="en-GB" w:eastAsia="zh-CN"/>
        </w:rPr>
        <w:t xml:space="preserve">For </w:t>
      </w:r>
      <w:r w:rsidR="003C1C9E" w:rsidRPr="00A45A12">
        <w:rPr>
          <w:sz w:val="22"/>
          <w:szCs w:val="22"/>
          <w:lang w:val="en-GB" w:eastAsia="zh-CN"/>
        </w:rPr>
        <w:t>BCS1 (</w:t>
      </w:r>
      <w:r w:rsidR="007E6A82">
        <w:rPr>
          <w:sz w:val="22"/>
          <w:szCs w:val="22"/>
        </w:rPr>
        <w:t>5</w:t>
      </w:r>
      <w:r w:rsidRPr="00A45A12">
        <w:rPr>
          <w:sz w:val="22"/>
          <w:szCs w:val="22"/>
        </w:rPr>
        <w:t>MHz+</w:t>
      </w:r>
      <w:r w:rsidR="007E6A82">
        <w:rPr>
          <w:sz w:val="22"/>
          <w:szCs w:val="22"/>
        </w:rPr>
        <w:t>20</w:t>
      </w:r>
      <w:r w:rsidRPr="00A45A12">
        <w:rPr>
          <w:sz w:val="22"/>
          <w:szCs w:val="22"/>
        </w:rPr>
        <w:t>MHz</w:t>
      </w:r>
      <w:r w:rsidR="00A45A12">
        <w:rPr>
          <w:sz w:val="22"/>
          <w:szCs w:val="22"/>
        </w:rPr>
        <w:t xml:space="preserve"> </w:t>
      </w:r>
      <w:r w:rsidR="003C1C9E" w:rsidRPr="00A45A12">
        <w:rPr>
          <w:sz w:val="22"/>
          <w:szCs w:val="22"/>
        </w:rPr>
        <w:t xml:space="preserve">case), </w:t>
      </w:r>
      <w:r w:rsidRPr="00A45A12">
        <w:rPr>
          <w:sz w:val="22"/>
          <w:szCs w:val="22"/>
        </w:rPr>
        <w:t xml:space="preserve"> SCC is victim of IMD3 overlap</w:t>
      </w:r>
      <w:r w:rsidR="003C1C9E" w:rsidRPr="00A45A12">
        <w:rPr>
          <w:sz w:val="22"/>
          <w:szCs w:val="22"/>
        </w:rPr>
        <w:t xml:space="preserve"> and</w:t>
      </w:r>
      <w:r w:rsidRPr="00A45A12">
        <w:rPr>
          <w:sz w:val="22"/>
          <w:szCs w:val="22"/>
        </w:rPr>
        <w:t xml:space="preserve"> PCC is victim of IMD5.</w:t>
      </w:r>
    </w:p>
    <w:p w14:paraId="20B9F9F2" w14:textId="20051161" w:rsidR="009C5A3A" w:rsidRPr="008F535C" w:rsidRDefault="000003D8" w:rsidP="009C5A3A">
      <w:pPr>
        <w:pStyle w:val="ListParagraph"/>
        <w:numPr>
          <w:ilvl w:val="1"/>
          <w:numId w:val="11"/>
        </w:numPr>
        <w:jc w:val="both"/>
        <w:rPr>
          <w:b/>
          <w:bCs/>
        </w:rPr>
      </w:pPr>
      <w:r w:rsidRPr="008F535C">
        <w:rPr>
          <w:b/>
          <w:bCs/>
        </w:rPr>
        <w:t>MSD Analysis</w:t>
      </w:r>
    </w:p>
    <w:p w14:paraId="19874D48" w14:textId="77777777" w:rsidR="008F3684" w:rsidRPr="00A45A12" w:rsidRDefault="008F3684" w:rsidP="009C5A3A">
      <w:pPr>
        <w:jc w:val="both"/>
        <w:rPr>
          <w:sz w:val="22"/>
          <w:szCs w:val="22"/>
        </w:rPr>
      </w:pPr>
    </w:p>
    <w:bookmarkEnd w:id="0"/>
    <w:p w14:paraId="5281CC4B" w14:textId="3CD6E6EA" w:rsidR="00DA7840" w:rsidRPr="00A45A12" w:rsidRDefault="00DA7840" w:rsidP="00DA7840">
      <w:pPr>
        <w:spacing w:after="120"/>
        <w:jc w:val="both"/>
        <w:rPr>
          <w:sz w:val="22"/>
          <w:szCs w:val="22"/>
        </w:rPr>
      </w:pPr>
      <w:r w:rsidRPr="00A45A12">
        <w:rPr>
          <w:sz w:val="22"/>
          <w:szCs w:val="22"/>
        </w:rPr>
        <w:t xml:space="preserve">Noise levels measured in each CC Rx CBW (dBm/measurement bandwidth) and corresponding MSD levels are plotted in </w:t>
      </w:r>
      <w:r w:rsidRPr="00A45A12">
        <w:rPr>
          <w:sz w:val="22"/>
          <w:szCs w:val="22"/>
        </w:rPr>
        <w:fldChar w:fldCharType="begin"/>
      </w:r>
      <w:r w:rsidRPr="00A45A12">
        <w:rPr>
          <w:sz w:val="22"/>
          <w:szCs w:val="22"/>
        </w:rPr>
        <w:instrText xml:space="preserve"> REF _Ref79099167 \h </w:instrText>
      </w:r>
      <w:r w:rsidR="008F535C" w:rsidRPr="00A45A12">
        <w:rPr>
          <w:sz w:val="22"/>
          <w:szCs w:val="22"/>
        </w:rPr>
        <w:instrText xml:space="preserve"> \* MERGEFORMAT </w:instrText>
      </w:r>
      <w:r w:rsidRPr="00A45A12">
        <w:rPr>
          <w:sz w:val="22"/>
          <w:szCs w:val="22"/>
        </w:rPr>
      </w:r>
      <w:r w:rsidRPr="00A45A12">
        <w:rPr>
          <w:sz w:val="22"/>
          <w:szCs w:val="22"/>
        </w:rPr>
        <w:fldChar w:fldCharType="separate"/>
      </w:r>
      <w:r w:rsidRPr="00A45A12">
        <w:rPr>
          <w:sz w:val="22"/>
          <w:szCs w:val="22"/>
        </w:rPr>
        <w:t xml:space="preserve">Figure </w:t>
      </w:r>
      <w:r w:rsidRPr="00A45A12">
        <w:rPr>
          <w:noProof/>
          <w:sz w:val="22"/>
          <w:szCs w:val="22"/>
        </w:rPr>
        <w:t>1</w:t>
      </w:r>
      <w:r w:rsidRPr="00A45A12">
        <w:rPr>
          <w:sz w:val="22"/>
          <w:szCs w:val="22"/>
        </w:rPr>
        <w:fldChar w:fldCharType="end"/>
      </w:r>
      <w:r w:rsidRPr="00A45A12">
        <w:rPr>
          <w:sz w:val="22"/>
          <w:szCs w:val="22"/>
        </w:rPr>
        <w:t xml:space="preserve">-left and </w:t>
      </w:r>
      <w:r w:rsidRPr="00A45A12">
        <w:rPr>
          <w:sz w:val="22"/>
          <w:szCs w:val="22"/>
        </w:rPr>
        <w:fldChar w:fldCharType="begin"/>
      </w:r>
      <w:r w:rsidRPr="00A45A12">
        <w:rPr>
          <w:sz w:val="22"/>
          <w:szCs w:val="22"/>
        </w:rPr>
        <w:instrText xml:space="preserve"> REF _Ref79099167 \h </w:instrText>
      </w:r>
      <w:r w:rsidR="008F535C" w:rsidRPr="00A45A12">
        <w:rPr>
          <w:sz w:val="22"/>
          <w:szCs w:val="22"/>
        </w:rPr>
        <w:instrText xml:space="preserve"> \* MERGEFORMAT </w:instrText>
      </w:r>
      <w:r w:rsidRPr="00A45A12">
        <w:rPr>
          <w:sz w:val="22"/>
          <w:szCs w:val="22"/>
        </w:rPr>
      </w:r>
      <w:r w:rsidRPr="00A45A12">
        <w:rPr>
          <w:sz w:val="22"/>
          <w:szCs w:val="22"/>
        </w:rPr>
        <w:fldChar w:fldCharType="separate"/>
      </w:r>
      <w:r w:rsidRPr="00A45A12">
        <w:rPr>
          <w:sz w:val="22"/>
          <w:szCs w:val="22"/>
        </w:rPr>
        <w:t xml:space="preserve">Figure </w:t>
      </w:r>
      <w:r w:rsidRPr="00A45A12">
        <w:rPr>
          <w:noProof/>
          <w:sz w:val="22"/>
          <w:szCs w:val="22"/>
        </w:rPr>
        <w:t>1</w:t>
      </w:r>
      <w:r w:rsidRPr="00A45A12">
        <w:rPr>
          <w:sz w:val="22"/>
          <w:szCs w:val="22"/>
        </w:rPr>
        <w:fldChar w:fldCharType="end"/>
      </w:r>
      <w:r w:rsidRPr="00A45A12">
        <w:rPr>
          <w:sz w:val="22"/>
          <w:szCs w:val="22"/>
        </w:rPr>
        <w:t>-right respectively. MSD is evaluated using the following parameters:</w:t>
      </w:r>
    </w:p>
    <w:p w14:paraId="5887363B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Power class 3 operation, Tx power level: 23dBm,</w:t>
      </w:r>
    </w:p>
    <w:p w14:paraId="56385F3B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Tx-Rx duplexer isolation: 50dB,</w:t>
      </w:r>
    </w:p>
    <w:p w14:paraId="4BAA468E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Post-PA insertion losses: 4dB</w:t>
      </w:r>
    </w:p>
    <w:p w14:paraId="5E61938B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Primary antenna to diversity antenna isolation: 10dB</w:t>
      </w:r>
    </w:p>
    <w:p w14:paraId="60663328" w14:textId="5F3A18F5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SNR</w:t>
      </w:r>
      <w:r w:rsidR="003C1C9E" w:rsidRPr="00A45A12">
        <w:rPr>
          <w:sz w:val="22"/>
          <w:szCs w:val="22"/>
        </w:rPr>
        <w:t>: -1 dB</w:t>
      </w:r>
    </w:p>
    <w:p w14:paraId="56B1B584" w14:textId="447335FC" w:rsidR="00940463" w:rsidRDefault="00A45A12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lastRenderedPageBreak/>
        <w:t>Using the parameters above, the MSD are computed as numbers shown in the Table 2.1-1 below.</w:t>
      </w:r>
    </w:p>
    <w:p w14:paraId="040BA9E2" w14:textId="77777777" w:rsidR="00940463" w:rsidRDefault="00940463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</w:p>
    <w:p w14:paraId="445AFF1E" w14:textId="77777777" w:rsidR="00940463" w:rsidRDefault="00940463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</w:p>
    <w:p w14:paraId="207199DB" w14:textId="77777777" w:rsidR="00940463" w:rsidRDefault="00940463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</w:p>
    <w:tbl>
      <w:tblPr>
        <w:tblW w:w="6745" w:type="dxa"/>
        <w:jc w:val="center"/>
        <w:tblLook w:val="04A0" w:firstRow="1" w:lastRow="0" w:firstColumn="1" w:lastColumn="0" w:noHBand="0" w:noVBand="1"/>
      </w:tblPr>
      <w:tblGrid>
        <w:gridCol w:w="2974"/>
        <w:gridCol w:w="1117"/>
        <w:gridCol w:w="639"/>
        <w:gridCol w:w="629"/>
        <w:gridCol w:w="639"/>
        <w:gridCol w:w="747"/>
      </w:tblGrid>
      <w:tr w:rsidR="00940463" w:rsidRPr="00B97B51" w14:paraId="652ADCD7" w14:textId="77777777" w:rsidTr="00CA5E68">
        <w:trPr>
          <w:trHeight w:val="104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BF8FDA" w14:textId="77777777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FFE7902" w14:textId="77777777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752142" w14:textId="156F197B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PCELL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89D185" w14:textId="6B0CDED2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SCELL</w:t>
            </w:r>
          </w:p>
        </w:tc>
      </w:tr>
      <w:tr w:rsidR="00940463" w:rsidRPr="000D4D14" w14:paraId="5E2445B0" w14:textId="77777777" w:rsidTr="00CA5E68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7171F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EED321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269526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Main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348574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Div.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F0AB40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Main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E6969C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Div.</w:t>
            </w:r>
          </w:p>
        </w:tc>
      </w:tr>
      <w:tr w:rsidR="00940463" w:rsidRPr="000D4D14" w14:paraId="1B588571" w14:textId="77777777" w:rsidTr="00CA5E68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26395" w14:textId="2D3317AD" w:rsidR="00940463" w:rsidRPr="007E6A82" w:rsidRDefault="009646D4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 xml:space="preserve">Rx </w:t>
            </w:r>
            <w:r w:rsidR="00940463" w:rsidRPr="007E6A82">
              <w:rPr>
                <w:color w:val="000000"/>
                <w:sz w:val="20"/>
                <w:szCs w:val="20"/>
              </w:rPr>
              <w:t>CBW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31228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903A" w14:textId="09248D8B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91D" w14:textId="11504C2F" w:rsidR="00940463" w:rsidRPr="007E6A82" w:rsidRDefault="00CA5E68" w:rsidP="00F62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940463" w:rsidRPr="000D4D14" w14:paraId="44F0927D" w14:textId="77777777" w:rsidTr="00CA5E68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0549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 xml:space="preserve">Simulated Tx noise @ PA Output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9510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dBm/CBW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74F5" w14:textId="3D9A762C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B54A" w14:textId="22DC6D1C" w:rsidR="00940463" w:rsidRPr="007E6A82" w:rsidRDefault="00940463" w:rsidP="00F63325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D35D" w14:textId="34B301D2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7DD0" w14:textId="2E7BE161" w:rsidR="00940463" w:rsidRPr="007E6A82" w:rsidRDefault="00940463" w:rsidP="00F63325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18</w:t>
            </w:r>
          </w:p>
        </w:tc>
      </w:tr>
      <w:tr w:rsidR="00940463" w:rsidRPr="000D4D14" w14:paraId="53051ED1" w14:textId="77777777" w:rsidTr="00CA5E68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9223" w14:textId="24255E1E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Tx-Rx iso</w:t>
            </w:r>
            <w:r w:rsidR="00280C81" w:rsidRPr="007E6A82">
              <w:rPr>
                <w:color w:val="000000"/>
                <w:sz w:val="20"/>
                <w:szCs w:val="20"/>
                <w:lang w:val="fr-FR"/>
              </w:rPr>
              <w:t>lation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228E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17342" w14:textId="564D4769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845E" w14:textId="34C374A2" w:rsidR="00940463" w:rsidRPr="007E6A82" w:rsidRDefault="00CA5E68" w:rsidP="00F633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5D85F" w14:textId="0080E6EA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A6A0" w14:textId="07763695" w:rsidR="00940463" w:rsidRPr="007E6A82" w:rsidRDefault="00CA5E68" w:rsidP="00F633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</w:tr>
      <w:tr w:rsidR="003F7613" w:rsidRPr="000D4D14" w14:paraId="304ED6B5" w14:textId="77777777" w:rsidTr="00CA5E68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DB38" w14:textId="57CA8AC8" w:rsidR="003F7613" w:rsidRPr="007E6A82" w:rsidRDefault="003F7613" w:rsidP="003F7613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LNA to Antenna loss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DE0F7" w14:textId="25CA037F" w:rsidR="003F7613" w:rsidRDefault="003F7613" w:rsidP="00F62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C339A" w14:textId="51F4D59C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8CEA" w14:textId="38B39D89" w:rsidR="003F7613" w:rsidRPr="007E6A82" w:rsidRDefault="003F7613" w:rsidP="00F633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AB1F" w14:textId="6F4CE79D" w:rsidR="003F7613" w:rsidRPr="007E6A82" w:rsidRDefault="00F63325" w:rsidP="003F76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B45A" w14:textId="745E5E9A" w:rsidR="003F7613" w:rsidRPr="007E6A82" w:rsidRDefault="00F63325" w:rsidP="00F633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3F7613" w:rsidRPr="000D4D14" w14:paraId="54DFDEA8" w14:textId="77777777" w:rsidTr="00CA5E68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09914" w14:textId="4CA6B510" w:rsidR="003F7613" w:rsidRDefault="003F7613" w:rsidP="003F7613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Tx noise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D565B" w14:textId="63EF9090" w:rsidR="003F7613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dBm/CBW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69C7A" w14:textId="5C320142" w:rsidR="003F7613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CFBC" w14:textId="5F83D856" w:rsidR="003F7613" w:rsidRDefault="003F7613" w:rsidP="00F63325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729D9" w14:textId="687C6CEA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F6332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5FC6" w14:textId="1319EA6E" w:rsidR="003F7613" w:rsidRPr="007E6A82" w:rsidRDefault="003F7613" w:rsidP="00F63325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6</w:t>
            </w:r>
            <w:r w:rsidR="00F63325">
              <w:rPr>
                <w:color w:val="000000"/>
                <w:sz w:val="20"/>
                <w:szCs w:val="20"/>
              </w:rPr>
              <w:t>1</w:t>
            </w:r>
          </w:p>
        </w:tc>
      </w:tr>
      <w:tr w:rsidR="003F7613" w:rsidRPr="002F706C" w14:paraId="272489B5" w14:textId="77777777" w:rsidTr="00CA5E68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B6FC" w14:textId="77777777" w:rsidR="003F7613" w:rsidRPr="007E6A82" w:rsidRDefault="003F7613" w:rsidP="003F7613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3GPP 5MHz CBW REFSENS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C594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dBm/CBW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850C" w14:textId="35924B16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7E6A82">
              <w:rPr>
                <w:color w:val="000000"/>
                <w:sz w:val="20"/>
                <w:szCs w:val="20"/>
              </w:rPr>
              <w:t>.0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05BC" w14:textId="373D9551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3377FD">
              <w:rPr>
                <w:color w:val="000000"/>
                <w:sz w:val="20"/>
                <w:szCs w:val="20"/>
              </w:rPr>
              <w:t>86.8</w:t>
            </w:r>
          </w:p>
        </w:tc>
      </w:tr>
      <w:tr w:rsidR="003F7613" w:rsidRPr="002F706C" w14:paraId="77F64645" w14:textId="77777777" w:rsidTr="00CA5E68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AEEF" w14:textId="77777777" w:rsidR="003F7613" w:rsidRPr="007E6A82" w:rsidRDefault="003F7613" w:rsidP="003F7613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D9EB" w14:textId="6F16DF5D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F713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3A32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3CAB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6847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</w:tr>
      <w:tr w:rsidR="003F7613" w:rsidRPr="002F706C" w14:paraId="79033832" w14:textId="77777777" w:rsidTr="00CA5E68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B589" w14:textId="77777777" w:rsidR="003F7613" w:rsidRPr="007E6A82" w:rsidRDefault="003F7613" w:rsidP="003F7613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Thermal Noise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14F9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63E2" w14:textId="2F4F45E2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9D42" w14:textId="104539F1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C3BF" w14:textId="7CE97B14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</w:t>
            </w:r>
            <w:r>
              <w:rPr>
                <w:color w:val="000000"/>
                <w:sz w:val="20"/>
                <w:szCs w:val="20"/>
              </w:rPr>
              <w:t>0.9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36E7" w14:textId="633AC45E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</w:t>
            </w:r>
            <w:r>
              <w:rPr>
                <w:color w:val="000000"/>
                <w:sz w:val="20"/>
                <w:szCs w:val="20"/>
              </w:rPr>
              <w:t>0.9</w:t>
            </w:r>
          </w:p>
        </w:tc>
      </w:tr>
      <w:tr w:rsidR="003F7613" w:rsidRPr="002F706C" w14:paraId="3B9A3903" w14:textId="77777777" w:rsidTr="00CA5E68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C955" w14:textId="77777777" w:rsidR="003F7613" w:rsidRPr="007E6A82" w:rsidRDefault="003F7613" w:rsidP="003F7613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Composite Noise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7C66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2992" w14:textId="181798CB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C20C" w14:textId="3DE58A0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1183" w14:textId="4266A309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F6332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AF8D" w14:textId="02089923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6</w:t>
            </w:r>
            <w:r w:rsidR="00F63325">
              <w:rPr>
                <w:color w:val="000000"/>
                <w:sz w:val="20"/>
                <w:szCs w:val="20"/>
              </w:rPr>
              <w:t>1</w:t>
            </w:r>
          </w:p>
        </w:tc>
      </w:tr>
      <w:tr w:rsidR="003F7613" w:rsidRPr="002F706C" w14:paraId="6165BD45" w14:textId="77777777" w:rsidTr="00CA5E68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0A06" w14:textId="77777777" w:rsidR="003F7613" w:rsidRPr="007E6A82" w:rsidRDefault="003F7613" w:rsidP="003F7613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Composite noise after MRC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4B2B" w14:textId="77777777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0B27" w14:textId="4E2C813A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54</w:t>
            </w:r>
            <w:r w:rsidRPr="007E6A8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C03D" w14:textId="2CF54763" w:rsidR="003F7613" w:rsidRPr="007E6A82" w:rsidRDefault="003F7613" w:rsidP="003F7613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F63325">
              <w:rPr>
                <w:color w:val="000000"/>
                <w:sz w:val="20"/>
                <w:szCs w:val="20"/>
              </w:rPr>
              <w:t>61</w:t>
            </w:r>
            <w:r w:rsidRPr="007E6A82">
              <w:rPr>
                <w:color w:val="000000"/>
                <w:sz w:val="20"/>
                <w:szCs w:val="20"/>
              </w:rPr>
              <w:t>.</w:t>
            </w:r>
            <w:r w:rsidR="00F63325">
              <w:rPr>
                <w:color w:val="000000"/>
                <w:sz w:val="20"/>
                <w:szCs w:val="20"/>
              </w:rPr>
              <w:t>9</w:t>
            </w:r>
          </w:p>
        </w:tc>
      </w:tr>
      <w:tr w:rsidR="003F7613" w:rsidRPr="002F706C" w14:paraId="7155B6A0" w14:textId="77777777" w:rsidTr="00CA5E68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1AD93C" w14:textId="77777777" w:rsidR="003F7613" w:rsidRPr="007E6A82" w:rsidRDefault="003F7613" w:rsidP="003F76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E6A82">
              <w:rPr>
                <w:b/>
                <w:bCs/>
                <w:color w:val="000000"/>
                <w:sz w:val="20"/>
                <w:szCs w:val="20"/>
              </w:rPr>
              <w:t>MSD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0C8C1D" w14:textId="77777777" w:rsidR="003F7613" w:rsidRPr="007E6A82" w:rsidRDefault="003F7613" w:rsidP="003F76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6A82">
              <w:rPr>
                <w:b/>
                <w:bCs/>
                <w:color w:val="000000"/>
                <w:sz w:val="20"/>
                <w:szCs w:val="20"/>
              </w:rPr>
              <w:t>dB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683305" w14:textId="30CA3F3E" w:rsidR="003F7613" w:rsidRPr="007E6A82" w:rsidRDefault="00F63325" w:rsidP="003F761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 w:rsidR="003377FD">
              <w:rPr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79EB4F" w14:textId="07EFEE19" w:rsidR="003F7613" w:rsidRPr="007E6A82" w:rsidRDefault="003F7613" w:rsidP="003F761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E6A82">
              <w:rPr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  <w:r w:rsidR="003377FD">
              <w:rPr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</w:tr>
    </w:tbl>
    <w:p w14:paraId="2EC899C3" w14:textId="18DEB160" w:rsidR="00940463" w:rsidRPr="00D67509" w:rsidRDefault="00A45A12" w:rsidP="00D67509">
      <w:pPr>
        <w:pStyle w:val="Caption"/>
        <w:jc w:val="center"/>
        <w:rPr>
          <w:b w:val="0"/>
          <w:i/>
          <w:iCs/>
        </w:rPr>
      </w:pPr>
      <w:r w:rsidRPr="008F535C">
        <w:rPr>
          <w:i/>
          <w:iCs/>
        </w:rPr>
        <w:t>Table 2</w:t>
      </w:r>
      <w:r>
        <w:rPr>
          <w:i/>
          <w:iCs/>
        </w:rPr>
        <w:t>.1-1</w:t>
      </w:r>
      <w:r w:rsidRPr="008F535C">
        <w:rPr>
          <w:i/>
          <w:iCs/>
        </w:rPr>
        <w:t xml:space="preserve">: </w:t>
      </w:r>
      <w:r w:rsidRPr="008F535C">
        <w:rPr>
          <w:b w:val="0"/>
          <w:i/>
          <w:iCs/>
        </w:rPr>
        <w:t xml:space="preserve">CA_n5B </w:t>
      </w:r>
      <w:r>
        <w:rPr>
          <w:b w:val="0"/>
          <w:i/>
          <w:iCs/>
        </w:rPr>
        <w:t>IMD-based MSD analysis for PCELL and SCELL</w:t>
      </w:r>
    </w:p>
    <w:p w14:paraId="3E612484" w14:textId="342019C8" w:rsidR="00DA7840" w:rsidRPr="008F535C" w:rsidRDefault="008F535C" w:rsidP="00DA7840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 xml:space="preserve">3        </w:t>
      </w:r>
      <w:r w:rsidR="00DA7840" w:rsidRPr="008F535C">
        <w:rPr>
          <w:rFonts w:ascii="Times New Roman" w:hAnsi="Times New Roman"/>
          <w:b/>
          <w:bCs/>
          <w:sz w:val="28"/>
          <w:szCs w:val="28"/>
        </w:rPr>
        <w:t>Conclusions</w:t>
      </w:r>
    </w:p>
    <w:p w14:paraId="2FC2C288" w14:textId="3EE281F5" w:rsidR="00DA7840" w:rsidRPr="008F535C" w:rsidRDefault="00DA7840" w:rsidP="00DA7840">
      <w:pPr>
        <w:jc w:val="both"/>
        <w:rPr>
          <w:sz w:val="20"/>
          <w:szCs w:val="20"/>
        </w:rPr>
      </w:pPr>
      <w:r w:rsidRPr="008F535C">
        <w:rPr>
          <w:sz w:val="20"/>
          <w:szCs w:val="20"/>
        </w:rPr>
        <w:t>In this contribution, we present</w:t>
      </w:r>
      <w:r w:rsidR="007E6A82">
        <w:rPr>
          <w:sz w:val="20"/>
          <w:szCs w:val="20"/>
        </w:rPr>
        <w:t>ed the results of our MSD analysis</w:t>
      </w:r>
      <w:r w:rsidRPr="008F535C">
        <w:rPr>
          <w:sz w:val="20"/>
          <w:szCs w:val="20"/>
        </w:rPr>
        <w:t xml:space="preserve"> </w:t>
      </w:r>
      <w:r w:rsidR="007E6A82">
        <w:rPr>
          <w:sz w:val="20"/>
          <w:szCs w:val="20"/>
        </w:rPr>
        <w:t xml:space="preserve">for the </w:t>
      </w:r>
      <w:r w:rsidRPr="008F535C">
        <w:rPr>
          <w:sz w:val="20"/>
          <w:szCs w:val="20"/>
        </w:rPr>
        <w:t>initial</w:t>
      </w:r>
      <w:r w:rsidR="007E6A82">
        <w:rPr>
          <w:sz w:val="20"/>
          <w:szCs w:val="20"/>
        </w:rPr>
        <w:t xml:space="preserve"> </w:t>
      </w:r>
      <w:r w:rsidRPr="008F535C">
        <w:rPr>
          <w:sz w:val="20"/>
          <w:szCs w:val="20"/>
        </w:rPr>
        <w:t xml:space="preserve">CA_n5B </w:t>
      </w:r>
      <w:r w:rsidR="007E6A82">
        <w:rPr>
          <w:sz w:val="20"/>
          <w:szCs w:val="20"/>
        </w:rPr>
        <w:t>with 5MHz + 20MHz Tx BW combination</w:t>
      </w:r>
      <w:r w:rsidRPr="008F535C">
        <w:rPr>
          <w:sz w:val="20"/>
          <w:szCs w:val="20"/>
        </w:rPr>
        <w:t xml:space="preserve"> and propose</w:t>
      </w:r>
      <w:r w:rsidR="007E6A82">
        <w:rPr>
          <w:sz w:val="20"/>
          <w:szCs w:val="20"/>
        </w:rPr>
        <w:t xml:space="preserve"> the following:</w:t>
      </w:r>
    </w:p>
    <w:p w14:paraId="5DADA86E" w14:textId="77777777" w:rsidR="00DA7840" w:rsidRPr="008F535C" w:rsidRDefault="00DA7840" w:rsidP="00DA7840">
      <w:pPr>
        <w:jc w:val="both"/>
        <w:rPr>
          <w:sz w:val="20"/>
          <w:szCs w:val="20"/>
        </w:rPr>
      </w:pPr>
    </w:p>
    <w:p w14:paraId="6A2379AC" w14:textId="1EA6A824" w:rsidR="00DA7840" w:rsidRPr="008F535C" w:rsidRDefault="00DA7840" w:rsidP="00DA7840">
      <w:pPr>
        <w:rPr>
          <w:b/>
          <w:sz w:val="20"/>
          <w:szCs w:val="20"/>
          <w:lang w:eastAsia="zh-CN"/>
        </w:rPr>
      </w:pPr>
      <w:r w:rsidRPr="008F535C">
        <w:rPr>
          <w:b/>
          <w:sz w:val="20"/>
          <w:szCs w:val="20"/>
          <w:lang w:eastAsia="zh-CN"/>
        </w:rPr>
        <w:t xml:space="preserve">Proposal: </w:t>
      </w:r>
      <w:r w:rsidRPr="008F535C">
        <w:rPr>
          <w:b/>
          <w:sz w:val="20"/>
          <w:szCs w:val="20"/>
        </w:rPr>
        <w:t xml:space="preserve">Adopt CA_n5B MSD Levels proposed in </w:t>
      </w:r>
      <w:r w:rsidRPr="008F535C">
        <w:rPr>
          <w:b/>
          <w:sz w:val="20"/>
          <w:szCs w:val="20"/>
        </w:rPr>
        <w:fldChar w:fldCharType="begin"/>
      </w:r>
      <w:r w:rsidRPr="008F535C">
        <w:rPr>
          <w:b/>
          <w:sz w:val="20"/>
          <w:szCs w:val="20"/>
        </w:rPr>
        <w:instrText xml:space="preserve"> REF _Ref78976643 \h  \* MERGEFORMAT </w:instrText>
      </w:r>
      <w:r w:rsidRPr="008F535C">
        <w:rPr>
          <w:b/>
          <w:sz w:val="20"/>
          <w:szCs w:val="20"/>
        </w:rPr>
      </w:r>
      <w:r w:rsidRPr="008F535C">
        <w:rPr>
          <w:b/>
          <w:sz w:val="20"/>
          <w:szCs w:val="20"/>
        </w:rPr>
        <w:fldChar w:fldCharType="separate"/>
      </w:r>
      <w:r w:rsidRPr="008F535C">
        <w:rPr>
          <w:b/>
          <w:sz w:val="20"/>
          <w:szCs w:val="20"/>
        </w:rPr>
        <w:t xml:space="preserve">Table </w:t>
      </w:r>
      <w:r w:rsidRPr="008F535C">
        <w:rPr>
          <w:b/>
          <w:sz w:val="20"/>
          <w:szCs w:val="20"/>
        </w:rPr>
        <w:fldChar w:fldCharType="end"/>
      </w:r>
      <w:r w:rsidRPr="008F535C">
        <w:rPr>
          <w:b/>
          <w:sz w:val="20"/>
          <w:szCs w:val="20"/>
        </w:rPr>
        <w:t>3</w:t>
      </w:r>
      <w:r w:rsidR="007E6A82">
        <w:rPr>
          <w:b/>
          <w:sz w:val="20"/>
          <w:szCs w:val="20"/>
        </w:rPr>
        <w:t>-1 shown below.</w:t>
      </w:r>
    </w:p>
    <w:p w14:paraId="1B05B26B" w14:textId="284B1454" w:rsidR="00DA7840" w:rsidRDefault="00DA7840" w:rsidP="00DA7840">
      <w:pPr>
        <w:rPr>
          <w:b/>
          <w:bCs/>
          <w:sz w:val="20"/>
          <w:szCs w:val="20"/>
        </w:rPr>
      </w:pPr>
    </w:p>
    <w:tbl>
      <w:tblPr>
        <w:tblW w:w="520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147"/>
        <w:gridCol w:w="1786"/>
        <w:gridCol w:w="1570"/>
        <w:gridCol w:w="1566"/>
        <w:gridCol w:w="912"/>
        <w:gridCol w:w="784"/>
        <w:gridCol w:w="898"/>
      </w:tblGrid>
      <w:tr w:rsidR="00D67509" w:rsidRPr="004C4578" w14:paraId="3F08B9ED" w14:textId="77777777" w:rsidTr="00D67509">
        <w:trPr>
          <w:trHeight w:val="690"/>
          <w:jc w:val="center"/>
        </w:trPr>
        <w:tc>
          <w:tcPr>
            <w:tcW w:w="6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8C5F4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  <w:lang w:val="fi-FI"/>
              </w:rPr>
            </w:pPr>
            <w:r w:rsidRPr="004C4578">
              <w:rPr>
                <w:b/>
                <w:i/>
                <w:iCs/>
                <w:sz w:val="18"/>
              </w:rPr>
              <w:t>CA configuration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EE573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SCS</w:t>
            </w:r>
          </w:p>
          <w:p w14:paraId="18E55561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(PCC/SCC)</w:t>
            </w:r>
          </w:p>
          <w:p w14:paraId="31093398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(kHz)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D2164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Aggregated channel bandwidth (PCC+SCC)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6C4A2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UL PCC allocation</w:t>
            </w:r>
          </w:p>
          <w:p w14:paraId="3F724362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(L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CRB</w:t>
            </w:r>
            <w:r w:rsidRPr="004C4578">
              <w:rPr>
                <w:b/>
                <w:i/>
                <w:iCs/>
                <w:sz w:val="18"/>
              </w:rPr>
              <w:t>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FD9D9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UL SCC allocation</w:t>
            </w:r>
          </w:p>
          <w:p w14:paraId="32A52C1B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(L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CRB</w:t>
            </w:r>
            <w:r w:rsidRPr="004C4578">
              <w:rPr>
                <w:b/>
                <w:i/>
                <w:iCs/>
                <w:sz w:val="18"/>
              </w:rPr>
              <w:t>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9CC39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PCC ΔR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IBC</w:t>
            </w:r>
            <w:r w:rsidRPr="004C4578">
              <w:rPr>
                <w:b/>
                <w:i/>
                <w:iCs/>
                <w:sz w:val="18"/>
              </w:rPr>
              <w:t xml:space="preserve"> (dB)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3C53F6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SCC ΔR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IBC</w:t>
            </w:r>
            <w:r w:rsidRPr="004C4578">
              <w:rPr>
                <w:b/>
                <w:i/>
                <w:iCs/>
                <w:sz w:val="18"/>
              </w:rPr>
              <w:t xml:space="preserve"> (dB)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F97B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Duplex mode</w:t>
            </w:r>
          </w:p>
        </w:tc>
      </w:tr>
      <w:tr w:rsidR="00D67509" w:rsidRPr="00DA7840" w14:paraId="1C4C3EB1" w14:textId="77777777" w:rsidTr="00D67509">
        <w:trPr>
          <w:trHeight w:val="20"/>
          <w:jc w:val="center"/>
        </w:trPr>
        <w:tc>
          <w:tcPr>
            <w:tcW w:w="6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E8880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CA_n5B</w:t>
            </w:r>
            <w:r w:rsidRPr="00DA7840">
              <w:rPr>
                <w:b/>
                <w:bCs/>
                <w:sz w:val="16"/>
                <w:szCs w:val="16"/>
                <w:vertAlign w:val="superscript"/>
              </w:rPr>
              <w:t>x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78A7C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15/15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8BE25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5MHz + 20MHz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35819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4 (RB</w:t>
            </w:r>
            <w:r w:rsidRPr="00DA7840">
              <w:rPr>
                <w:b/>
                <w:bCs/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DA7840">
              <w:rPr>
                <w:b/>
                <w:bCs/>
                <w:sz w:val="16"/>
                <w:szCs w:val="16"/>
              </w:rPr>
              <w:t xml:space="preserve"> = 0) 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79BF0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16 (RB</w:t>
            </w:r>
            <w:r w:rsidRPr="00DA7840">
              <w:rPr>
                <w:b/>
                <w:bCs/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DA7840">
              <w:rPr>
                <w:b/>
                <w:bCs/>
                <w:sz w:val="16"/>
                <w:szCs w:val="16"/>
              </w:rPr>
              <w:t xml:space="preserve"> = 90)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60C66" w14:textId="58FA2F84" w:rsidR="00D67509" w:rsidRPr="00DA7840" w:rsidRDefault="003377FD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E66018" w14:textId="622DF263" w:rsidR="00D67509" w:rsidRPr="00DA7840" w:rsidRDefault="007E6A82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3377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17E04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FDD</w:t>
            </w:r>
          </w:p>
        </w:tc>
      </w:tr>
      <w:tr w:rsidR="00D67509" w:rsidRPr="00027A6B" w14:paraId="039E9BB2" w14:textId="77777777" w:rsidTr="00F6291C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40DBA9C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>NOTE 1:</w:t>
            </w:r>
            <w:r w:rsidRPr="00027A6B">
              <w:rPr>
                <w:sz w:val="16"/>
                <w:szCs w:val="16"/>
              </w:rPr>
              <w:tab/>
              <w:t>All combinations of channel bandwidths defined in Table 5.5A.1-1.</w:t>
            </w:r>
          </w:p>
          <w:p w14:paraId="0DBCAFE4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  <w:lang w:eastAsia="zh-CN"/>
              </w:rPr>
              <w:t>NOTE 2:</w:t>
            </w:r>
            <w:r w:rsidRPr="00027A6B">
              <w:rPr>
                <w:sz w:val="16"/>
                <w:szCs w:val="16"/>
                <w:lang w:eastAsia="zh-CN"/>
              </w:rPr>
              <w:tab/>
              <w:t xml:space="preserve">The carrier </w:t>
            </w:r>
            <w:proofErr w:type="spellStart"/>
            <w:r w:rsidRPr="00027A6B">
              <w:rPr>
                <w:sz w:val="16"/>
                <w:szCs w:val="16"/>
                <w:lang w:eastAsia="zh-CN"/>
              </w:rPr>
              <w:t>centre</w:t>
            </w:r>
            <w:proofErr w:type="spellEnd"/>
            <w:r w:rsidRPr="00027A6B">
              <w:rPr>
                <w:sz w:val="16"/>
                <w:szCs w:val="16"/>
                <w:lang w:eastAsia="zh-CN"/>
              </w:rPr>
              <w:t xml:space="preserve"> frequency of SCC in the UL operating band is configured closer to the DL operating band.</w:t>
            </w:r>
          </w:p>
          <w:p w14:paraId="1AB480AB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  <w:lang w:eastAsia="zh-CN"/>
              </w:rPr>
              <w:t>NOTE 3:</w:t>
            </w:r>
            <w:r w:rsidRPr="00027A6B">
              <w:rPr>
                <w:sz w:val="16"/>
                <w:szCs w:val="16"/>
                <w:lang w:eastAsia="zh-CN"/>
              </w:rPr>
              <w:tab/>
            </w:r>
            <w:r w:rsidRPr="00027A6B">
              <w:rPr>
                <w:sz w:val="16"/>
                <w:szCs w:val="16"/>
              </w:rPr>
              <w:t>The transmi</w:t>
            </w:r>
            <w:r w:rsidRPr="00027A6B">
              <w:rPr>
                <w:sz w:val="16"/>
                <w:szCs w:val="16"/>
                <w:lang w:eastAsia="zh-CN"/>
              </w:rPr>
              <w:t xml:space="preserve">tted power over both PCC and SCC </w:t>
            </w:r>
            <w:r w:rsidRPr="00027A6B">
              <w:rPr>
                <w:sz w:val="16"/>
                <w:szCs w:val="16"/>
              </w:rPr>
              <w:t>shall be set to P</w:t>
            </w:r>
            <w:r w:rsidRPr="00027A6B">
              <w:rPr>
                <w:sz w:val="16"/>
                <w:szCs w:val="16"/>
                <w:vertAlign w:val="subscript"/>
              </w:rPr>
              <w:t>UMAX</w:t>
            </w:r>
            <w:r w:rsidRPr="00027A6B">
              <w:rPr>
                <w:sz w:val="16"/>
                <w:szCs w:val="16"/>
              </w:rPr>
              <w:t xml:space="preserve"> as defined in subclause 6.2A.4</w:t>
            </w:r>
            <w:r w:rsidRPr="00027A6B">
              <w:rPr>
                <w:sz w:val="16"/>
                <w:szCs w:val="16"/>
                <w:lang w:eastAsia="zh-CN"/>
              </w:rPr>
              <w:t>.</w:t>
            </w:r>
          </w:p>
          <w:p w14:paraId="19B8D480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>NOTE 4:</w:t>
            </w:r>
            <w:r w:rsidRPr="00027A6B">
              <w:rPr>
                <w:sz w:val="16"/>
                <w:szCs w:val="16"/>
              </w:rPr>
              <w:tab/>
              <w:t>The PCC allocation is same as Transmission bandwidth configuration N</w:t>
            </w:r>
            <w:r w:rsidRPr="00027A6B">
              <w:rPr>
                <w:sz w:val="16"/>
                <w:szCs w:val="16"/>
                <w:vertAlign w:val="subscript"/>
              </w:rPr>
              <w:t>RB</w:t>
            </w:r>
            <w:r w:rsidRPr="00027A6B">
              <w:rPr>
                <w:sz w:val="16"/>
                <w:szCs w:val="16"/>
              </w:rPr>
              <w:t xml:space="preserve"> as defined in Table 5.3.2-1.</w:t>
            </w:r>
          </w:p>
          <w:p w14:paraId="62BCE4B3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trike/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 xml:space="preserve">NOTE X: </w:t>
            </w:r>
            <w:r>
              <w:rPr>
                <w:sz w:val="16"/>
                <w:szCs w:val="16"/>
              </w:rPr>
              <w:t xml:space="preserve">    </w:t>
            </w:r>
            <w:r w:rsidRPr="00027A6B">
              <w:rPr>
                <w:sz w:val="16"/>
                <w:szCs w:val="16"/>
              </w:rPr>
              <w:t xml:space="preserve"> Applicable only to BCS 1.</w:t>
            </w:r>
          </w:p>
        </w:tc>
      </w:tr>
    </w:tbl>
    <w:p w14:paraId="13E190DB" w14:textId="4FCB0B6C" w:rsidR="007E6A82" w:rsidRDefault="007E6A82" w:rsidP="00DA7840">
      <w:pPr>
        <w:rPr>
          <w:b/>
          <w:bCs/>
          <w:sz w:val="20"/>
          <w:szCs w:val="20"/>
        </w:rPr>
      </w:pPr>
    </w:p>
    <w:p w14:paraId="09B2AD97" w14:textId="11293D51" w:rsidR="007E6A82" w:rsidRPr="007E6A82" w:rsidRDefault="007E6A82" w:rsidP="00DA7840">
      <w:pPr>
        <w:rPr>
          <w:b/>
          <w:bCs/>
          <w:i/>
          <w:iCs/>
          <w:sz w:val="22"/>
          <w:szCs w:val="22"/>
        </w:rPr>
      </w:pPr>
      <w:r w:rsidRPr="007E6A82">
        <w:rPr>
          <w:b/>
          <w:bCs/>
          <w:i/>
          <w:iCs/>
          <w:sz w:val="22"/>
          <w:szCs w:val="22"/>
        </w:rPr>
        <w:t xml:space="preserve">Table 3-1: </w:t>
      </w:r>
      <w:r w:rsidRPr="007E6A82">
        <w:rPr>
          <w:bCs/>
          <w:i/>
          <w:iCs/>
          <w:sz w:val="22"/>
          <w:szCs w:val="22"/>
        </w:rPr>
        <w:t>CA_n5B MSD Levels for 5MHz +20MHz</w:t>
      </w:r>
      <w:r w:rsidRPr="007E6A82">
        <w:rPr>
          <w:b/>
          <w:i/>
          <w:iCs/>
          <w:sz w:val="22"/>
          <w:szCs w:val="22"/>
        </w:rPr>
        <w:t xml:space="preserve"> </w:t>
      </w:r>
    </w:p>
    <w:p w14:paraId="449A8298" w14:textId="0F8D67E4" w:rsidR="00DA7840" w:rsidRPr="008F535C" w:rsidRDefault="008F535C" w:rsidP="00DA7840">
      <w:pPr>
        <w:pStyle w:val="Heading1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 xml:space="preserve">4        </w:t>
      </w:r>
      <w:r w:rsidR="00DA7840" w:rsidRPr="008F535C">
        <w:rPr>
          <w:rFonts w:ascii="Times New Roman" w:hAnsi="Times New Roman"/>
          <w:b/>
          <w:bCs/>
          <w:sz w:val="28"/>
          <w:szCs w:val="28"/>
        </w:rPr>
        <w:t>References</w:t>
      </w:r>
    </w:p>
    <w:p w14:paraId="0D827D00" w14:textId="53E8DE3B" w:rsidR="007E6A82" w:rsidRPr="00320607" w:rsidRDefault="00DA7840" w:rsidP="007E6A82">
      <w:pPr>
        <w:tabs>
          <w:tab w:val="left" w:pos="1985"/>
        </w:tabs>
        <w:jc w:val="both"/>
        <w:rPr>
          <w:sz w:val="22"/>
          <w:szCs w:val="22"/>
          <w:lang w:eastAsia="zh-CN"/>
        </w:rPr>
      </w:pPr>
      <w:r w:rsidRPr="00320607">
        <w:rPr>
          <w:sz w:val="22"/>
          <w:szCs w:val="22"/>
        </w:rPr>
        <w:t>[1] R4-</w:t>
      </w:r>
      <w:r w:rsidR="007E6A82" w:rsidRPr="00320607">
        <w:rPr>
          <w:sz w:val="22"/>
          <w:szCs w:val="22"/>
        </w:rPr>
        <w:t>231</w:t>
      </w:r>
      <w:r w:rsidR="001806B6">
        <w:rPr>
          <w:sz w:val="22"/>
          <w:szCs w:val="22"/>
        </w:rPr>
        <w:t>7654</w:t>
      </w:r>
      <w:r w:rsidRPr="00320607">
        <w:rPr>
          <w:sz w:val="22"/>
          <w:szCs w:val="22"/>
        </w:rPr>
        <w:t xml:space="preserve">, </w:t>
      </w:r>
      <w:r w:rsidR="00320607" w:rsidRPr="00320607">
        <w:rPr>
          <w:sz w:val="22"/>
          <w:szCs w:val="22"/>
          <w:lang w:eastAsia="zh-CN"/>
        </w:rPr>
        <w:t>WF on n5B BCS1</w:t>
      </w:r>
      <w:r w:rsidR="007E6A82" w:rsidRPr="00320607">
        <w:rPr>
          <w:sz w:val="22"/>
          <w:szCs w:val="22"/>
          <w:lang w:eastAsia="zh-CN"/>
        </w:rPr>
        <w:t xml:space="preserve">, </w:t>
      </w:r>
      <w:r w:rsidR="007E6A82" w:rsidRPr="00320607">
        <w:rPr>
          <w:rFonts w:eastAsiaTheme="minorEastAsia"/>
          <w:sz w:val="22"/>
          <w:szCs w:val="22"/>
          <w:lang w:eastAsia="zh-CN"/>
        </w:rPr>
        <w:t>3GPP TSG-RAN WG4 Meeting # 10</w:t>
      </w:r>
      <w:r w:rsidR="00320607">
        <w:rPr>
          <w:rFonts w:eastAsiaTheme="minorEastAsia"/>
          <w:sz w:val="22"/>
          <w:szCs w:val="22"/>
          <w:lang w:eastAsia="zh-CN"/>
        </w:rPr>
        <w:t>8-Bis, Xiamen</w:t>
      </w:r>
      <w:r w:rsidR="007E6A82" w:rsidRPr="00320607">
        <w:rPr>
          <w:rFonts w:eastAsiaTheme="minorEastAsia"/>
          <w:sz w:val="22"/>
          <w:szCs w:val="22"/>
          <w:lang w:eastAsia="zh-CN"/>
        </w:rPr>
        <w:t xml:space="preserve">, </w:t>
      </w:r>
      <w:r w:rsidR="00320607">
        <w:rPr>
          <w:rFonts w:eastAsiaTheme="minorEastAsia"/>
          <w:sz w:val="22"/>
          <w:szCs w:val="22"/>
          <w:lang w:eastAsia="zh-CN"/>
        </w:rPr>
        <w:t>China</w:t>
      </w:r>
    </w:p>
    <w:p w14:paraId="2FB78E89" w14:textId="1C492D09" w:rsidR="00DA7840" w:rsidRPr="008F535C" w:rsidRDefault="00DA7840" w:rsidP="00DA7840">
      <w:pPr>
        <w:ind w:left="567" w:hanging="567"/>
        <w:rPr>
          <w:sz w:val="20"/>
          <w:szCs w:val="20"/>
        </w:rPr>
      </w:pPr>
    </w:p>
    <w:p w14:paraId="2FE3DFC8" w14:textId="77777777" w:rsidR="00DA7840" w:rsidRPr="008F535C" w:rsidRDefault="00DA7840" w:rsidP="00DA7840">
      <w:pPr>
        <w:ind w:left="567" w:hanging="567"/>
        <w:rPr>
          <w:sz w:val="20"/>
          <w:szCs w:val="20"/>
        </w:rPr>
      </w:pPr>
    </w:p>
    <w:p w14:paraId="041F8887" w14:textId="48C54E34" w:rsidR="0057672C" w:rsidRPr="008F535C" w:rsidRDefault="0057672C" w:rsidP="00DA7840">
      <w:pPr>
        <w:ind w:firstLine="284"/>
        <w:jc w:val="both"/>
        <w:rPr>
          <w:sz w:val="20"/>
          <w:szCs w:val="20"/>
        </w:rPr>
      </w:pPr>
    </w:p>
    <w:sectPr w:rsidR="0057672C" w:rsidRPr="008F535C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AE37A" w14:textId="77777777" w:rsidR="00906E1A" w:rsidRDefault="00906E1A">
      <w:r>
        <w:separator/>
      </w:r>
    </w:p>
  </w:endnote>
  <w:endnote w:type="continuationSeparator" w:id="0">
    <w:p w14:paraId="3B5C420E" w14:textId="77777777" w:rsidR="00906E1A" w:rsidRDefault="0090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9772" w14:textId="77777777" w:rsidR="00906E1A" w:rsidRDefault="00906E1A">
      <w:r>
        <w:separator/>
      </w:r>
    </w:p>
  </w:footnote>
  <w:footnote w:type="continuationSeparator" w:id="0">
    <w:p w14:paraId="7049FDB3" w14:textId="77777777" w:rsidR="00906E1A" w:rsidRDefault="00906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E9208C"/>
    <w:multiLevelType w:val="hybridMultilevel"/>
    <w:tmpl w:val="04B4BA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86F4B356"/>
    <w:lvl w:ilvl="0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hint="default"/>
      </w:r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A4B8F"/>
    <w:multiLevelType w:val="hybridMultilevel"/>
    <w:tmpl w:val="0192A792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D1E26"/>
    <w:multiLevelType w:val="hybridMultilevel"/>
    <w:tmpl w:val="435445C8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4331D"/>
    <w:multiLevelType w:val="hybridMultilevel"/>
    <w:tmpl w:val="313E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3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7"/>
  </w:num>
  <w:num w:numId="8" w16cid:durableId="2080327107">
    <w:abstractNumId w:val="4"/>
  </w:num>
  <w:num w:numId="9" w16cid:durableId="459036515">
    <w:abstractNumId w:val="18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6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9"/>
  </w:num>
  <w:num w:numId="16" w16cid:durableId="1707214678">
    <w:abstractNumId w:val="27"/>
  </w:num>
  <w:num w:numId="17" w16cid:durableId="1228883719">
    <w:abstractNumId w:val="14"/>
  </w:num>
  <w:num w:numId="18" w16cid:durableId="1736001611">
    <w:abstractNumId w:val="8"/>
  </w:num>
  <w:num w:numId="19" w16cid:durableId="1708026189">
    <w:abstractNumId w:val="25"/>
  </w:num>
  <w:num w:numId="20" w16cid:durableId="193615350">
    <w:abstractNumId w:val="12"/>
  </w:num>
  <w:num w:numId="21" w16cid:durableId="1478179975">
    <w:abstractNumId w:val="16"/>
  </w:num>
  <w:num w:numId="22" w16cid:durableId="1483277211">
    <w:abstractNumId w:val="13"/>
  </w:num>
  <w:num w:numId="23" w16cid:durableId="184490705">
    <w:abstractNumId w:val="21"/>
  </w:num>
  <w:num w:numId="24" w16cid:durableId="86972334">
    <w:abstractNumId w:val="22"/>
  </w:num>
  <w:num w:numId="25" w16cid:durableId="1602224693">
    <w:abstractNumId w:val="5"/>
  </w:num>
  <w:num w:numId="26" w16cid:durableId="2100636096">
    <w:abstractNumId w:val="24"/>
  </w:num>
  <w:num w:numId="27" w16cid:durableId="556669665">
    <w:abstractNumId w:val="3"/>
  </w:num>
  <w:num w:numId="28" w16cid:durableId="1611862715">
    <w:abstractNumId w:val="11"/>
  </w:num>
  <w:num w:numId="29" w16cid:durableId="1376004628">
    <w:abstractNumId w:val="20"/>
  </w:num>
  <w:num w:numId="30" w16cid:durableId="20990163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09"/>
    <w:rsid w:val="000003D8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27A6B"/>
    <w:rsid w:val="00033397"/>
    <w:rsid w:val="000352E2"/>
    <w:rsid w:val="0003651E"/>
    <w:rsid w:val="00036E5E"/>
    <w:rsid w:val="00040095"/>
    <w:rsid w:val="00040A8C"/>
    <w:rsid w:val="000446B1"/>
    <w:rsid w:val="00044DE2"/>
    <w:rsid w:val="00051834"/>
    <w:rsid w:val="000526D6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1263"/>
    <w:rsid w:val="00072E10"/>
    <w:rsid w:val="00074135"/>
    <w:rsid w:val="00075B78"/>
    <w:rsid w:val="00080512"/>
    <w:rsid w:val="00080638"/>
    <w:rsid w:val="0008297C"/>
    <w:rsid w:val="00095EA8"/>
    <w:rsid w:val="000A0C3B"/>
    <w:rsid w:val="000A365D"/>
    <w:rsid w:val="000A4D1A"/>
    <w:rsid w:val="000A68F3"/>
    <w:rsid w:val="000B0566"/>
    <w:rsid w:val="000B4238"/>
    <w:rsid w:val="000B4FB1"/>
    <w:rsid w:val="000B61FB"/>
    <w:rsid w:val="000C018E"/>
    <w:rsid w:val="000C16C8"/>
    <w:rsid w:val="000C32D3"/>
    <w:rsid w:val="000C47C3"/>
    <w:rsid w:val="000C78DB"/>
    <w:rsid w:val="000D0571"/>
    <w:rsid w:val="000D1A25"/>
    <w:rsid w:val="000D3827"/>
    <w:rsid w:val="000D50E3"/>
    <w:rsid w:val="000D54A3"/>
    <w:rsid w:val="000D58AB"/>
    <w:rsid w:val="000D6A52"/>
    <w:rsid w:val="000D7AD7"/>
    <w:rsid w:val="000E0695"/>
    <w:rsid w:val="000E1A37"/>
    <w:rsid w:val="000E1CAF"/>
    <w:rsid w:val="000E5C88"/>
    <w:rsid w:val="000E751D"/>
    <w:rsid w:val="000F21E4"/>
    <w:rsid w:val="000F3156"/>
    <w:rsid w:val="0010335C"/>
    <w:rsid w:val="00104BC6"/>
    <w:rsid w:val="00104CDD"/>
    <w:rsid w:val="00104FCA"/>
    <w:rsid w:val="00113A07"/>
    <w:rsid w:val="0011439C"/>
    <w:rsid w:val="00114E2C"/>
    <w:rsid w:val="0011748D"/>
    <w:rsid w:val="00121103"/>
    <w:rsid w:val="0012279B"/>
    <w:rsid w:val="0012418E"/>
    <w:rsid w:val="00133525"/>
    <w:rsid w:val="00141326"/>
    <w:rsid w:val="00141FA3"/>
    <w:rsid w:val="00142747"/>
    <w:rsid w:val="00146BF3"/>
    <w:rsid w:val="001476E2"/>
    <w:rsid w:val="0015786B"/>
    <w:rsid w:val="001645BD"/>
    <w:rsid w:val="001655BB"/>
    <w:rsid w:val="001658A8"/>
    <w:rsid w:val="0016611C"/>
    <w:rsid w:val="00166B5C"/>
    <w:rsid w:val="0017591E"/>
    <w:rsid w:val="00176183"/>
    <w:rsid w:val="001775AC"/>
    <w:rsid w:val="001806B6"/>
    <w:rsid w:val="00181118"/>
    <w:rsid w:val="001825F0"/>
    <w:rsid w:val="00183720"/>
    <w:rsid w:val="0018372A"/>
    <w:rsid w:val="001838EC"/>
    <w:rsid w:val="001841B1"/>
    <w:rsid w:val="0018581F"/>
    <w:rsid w:val="00185E52"/>
    <w:rsid w:val="0019166D"/>
    <w:rsid w:val="00196F64"/>
    <w:rsid w:val="00197470"/>
    <w:rsid w:val="001A410D"/>
    <w:rsid w:val="001A4C42"/>
    <w:rsid w:val="001A6141"/>
    <w:rsid w:val="001A7772"/>
    <w:rsid w:val="001B02E6"/>
    <w:rsid w:val="001B7371"/>
    <w:rsid w:val="001C21C3"/>
    <w:rsid w:val="001C3A20"/>
    <w:rsid w:val="001C5B11"/>
    <w:rsid w:val="001C64E9"/>
    <w:rsid w:val="001D02C2"/>
    <w:rsid w:val="001D1408"/>
    <w:rsid w:val="001D1470"/>
    <w:rsid w:val="001D2A82"/>
    <w:rsid w:val="001D5AE0"/>
    <w:rsid w:val="001E0983"/>
    <w:rsid w:val="001E0A62"/>
    <w:rsid w:val="001E145D"/>
    <w:rsid w:val="001E450D"/>
    <w:rsid w:val="001F0C1D"/>
    <w:rsid w:val="001F1132"/>
    <w:rsid w:val="001F168B"/>
    <w:rsid w:val="001F6FF3"/>
    <w:rsid w:val="00204648"/>
    <w:rsid w:val="002058CF"/>
    <w:rsid w:val="002105DD"/>
    <w:rsid w:val="00210E0A"/>
    <w:rsid w:val="002155A1"/>
    <w:rsid w:val="00215C07"/>
    <w:rsid w:val="0021744E"/>
    <w:rsid w:val="0022541F"/>
    <w:rsid w:val="00231349"/>
    <w:rsid w:val="002347A2"/>
    <w:rsid w:val="00234D70"/>
    <w:rsid w:val="00240C29"/>
    <w:rsid w:val="002450A4"/>
    <w:rsid w:val="00247926"/>
    <w:rsid w:val="00247B8C"/>
    <w:rsid w:val="0025356C"/>
    <w:rsid w:val="002608DE"/>
    <w:rsid w:val="00261B7C"/>
    <w:rsid w:val="002637C2"/>
    <w:rsid w:val="0026424E"/>
    <w:rsid w:val="002675F0"/>
    <w:rsid w:val="0026780C"/>
    <w:rsid w:val="002743C5"/>
    <w:rsid w:val="00274A90"/>
    <w:rsid w:val="00276C70"/>
    <w:rsid w:val="00276E1D"/>
    <w:rsid w:val="00276EE4"/>
    <w:rsid w:val="00277172"/>
    <w:rsid w:val="00277585"/>
    <w:rsid w:val="00277626"/>
    <w:rsid w:val="00280C81"/>
    <w:rsid w:val="00281680"/>
    <w:rsid w:val="0028193A"/>
    <w:rsid w:val="0028485D"/>
    <w:rsid w:val="0029079A"/>
    <w:rsid w:val="00293BAE"/>
    <w:rsid w:val="00296065"/>
    <w:rsid w:val="002A07F2"/>
    <w:rsid w:val="002A2A03"/>
    <w:rsid w:val="002A394A"/>
    <w:rsid w:val="002A466C"/>
    <w:rsid w:val="002A51BE"/>
    <w:rsid w:val="002A797D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1C73"/>
    <w:rsid w:val="002E37B0"/>
    <w:rsid w:val="002E5E5B"/>
    <w:rsid w:val="002E7318"/>
    <w:rsid w:val="002E75C1"/>
    <w:rsid w:val="002E78C1"/>
    <w:rsid w:val="002F4933"/>
    <w:rsid w:val="002F4F9E"/>
    <w:rsid w:val="002F5031"/>
    <w:rsid w:val="002F706C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0607"/>
    <w:rsid w:val="00322C5B"/>
    <w:rsid w:val="00327934"/>
    <w:rsid w:val="00327D7A"/>
    <w:rsid w:val="003304FE"/>
    <w:rsid w:val="003325B7"/>
    <w:rsid w:val="00335F34"/>
    <w:rsid w:val="003377FD"/>
    <w:rsid w:val="0034052F"/>
    <w:rsid w:val="00341266"/>
    <w:rsid w:val="00342193"/>
    <w:rsid w:val="0035462D"/>
    <w:rsid w:val="00357B94"/>
    <w:rsid w:val="00360244"/>
    <w:rsid w:val="00365E86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A68C1"/>
    <w:rsid w:val="003B468C"/>
    <w:rsid w:val="003B56B1"/>
    <w:rsid w:val="003C1669"/>
    <w:rsid w:val="003C1C9E"/>
    <w:rsid w:val="003C3971"/>
    <w:rsid w:val="003C430A"/>
    <w:rsid w:val="003C4B24"/>
    <w:rsid w:val="003C51AE"/>
    <w:rsid w:val="003C5468"/>
    <w:rsid w:val="003C6A8C"/>
    <w:rsid w:val="003C772D"/>
    <w:rsid w:val="003C7E3B"/>
    <w:rsid w:val="003D0E99"/>
    <w:rsid w:val="003D0F89"/>
    <w:rsid w:val="003D7A05"/>
    <w:rsid w:val="003D7AB5"/>
    <w:rsid w:val="003E62C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3F7613"/>
    <w:rsid w:val="004007D9"/>
    <w:rsid w:val="00401944"/>
    <w:rsid w:val="0040386F"/>
    <w:rsid w:val="00404456"/>
    <w:rsid w:val="004166A1"/>
    <w:rsid w:val="0041733B"/>
    <w:rsid w:val="00420FB8"/>
    <w:rsid w:val="00423334"/>
    <w:rsid w:val="00423B10"/>
    <w:rsid w:val="00426737"/>
    <w:rsid w:val="0043242D"/>
    <w:rsid w:val="004345EC"/>
    <w:rsid w:val="00436982"/>
    <w:rsid w:val="004465C5"/>
    <w:rsid w:val="004472A9"/>
    <w:rsid w:val="004518DE"/>
    <w:rsid w:val="00453FE3"/>
    <w:rsid w:val="00463240"/>
    <w:rsid w:val="00464930"/>
    <w:rsid w:val="00466D81"/>
    <w:rsid w:val="00470E29"/>
    <w:rsid w:val="0047230B"/>
    <w:rsid w:val="004728B7"/>
    <w:rsid w:val="0047564A"/>
    <w:rsid w:val="00475AC6"/>
    <w:rsid w:val="004768DA"/>
    <w:rsid w:val="004812DD"/>
    <w:rsid w:val="004816DB"/>
    <w:rsid w:val="004819D5"/>
    <w:rsid w:val="004826A9"/>
    <w:rsid w:val="00484B1E"/>
    <w:rsid w:val="00491501"/>
    <w:rsid w:val="004A3C54"/>
    <w:rsid w:val="004A3D27"/>
    <w:rsid w:val="004A4724"/>
    <w:rsid w:val="004A48FA"/>
    <w:rsid w:val="004A5DB3"/>
    <w:rsid w:val="004A616F"/>
    <w:rsid w:val="004B2CAA"/>
    <w:rsid w:val="004B3447"/>
    <w:rsid w:val="004B4C6F"/>
    <w:rsid w:val="004B5861"/>
    <w:rsid w:val="004B5C7F"/>
    <w:rsid w:val="004C15E6"/>
    <w:rsid w:val="004C1601"/>
    <w:rsid w:val="004C1615"/>
    <w:rsid w:val="004C4578"/>
    <w:rsid w:val="004C6022"/>
    <w:rsid w:val="004C7C52"/>
    <w:rsid w:val="004D3578"/>
    <w:rsid w:val="004D5ADE"/>
    <w:rsid w:val="004D5EB9"/>
    <w:rsid w:val="004E213A"/>
    <w:rsid w:val="004E219E"/>
    <w:rsid w:val="004E2762"/>
    <w:rsid w:val="004F0988"/>
    <w:rsid w:val="004F3340"/>
    <w:rsid w:val="004F3E3D"/>
    <w:rsid w:val="004F6AF4"/>
    <w:rsid w:val="004F7D81"/>
    <w:rsid w:val="004F7DEF"/>
    <w:rsid w:val="005038CA"/>
    <w:rsid w:val="00507857"/>
    <w:rsid w:val="00523AE4"/>
    <w:rsid w:val="00523F59"/>
    <w:rsid w:val="00531036"/>
    <w:rsid w:val="0053388B"/>
    <w:rsid w:val="00534BE5"/>
    <w:rsid w:val="00535773"/>
    <w:rsid w:val="00543E6C"/>
    <w:rsid w:val="00551A84"/>
    <w:rsid w:val="00556D61"/>
    <w:rsid w:val="00563714"/>
    <w:rsid w:val="005644F8"/>
    <w:rsid w:val="00565087"/>
    <w:rsid w:val="00567534"/>
    <w:rsid w:val="00572E14"/>
    <w:rsid w:val="0057672C"/>
    <w:rsid w:val="005776DB"/>
    <w:rsid w:val="005834F5"/>
    <w:rsid w:val="00593C51"/>
    <w:rsid w:val="00594F57"/>
    <w:rsid w:val="005973BE"/>
    <w:rsid w:val="005A4921"/>
    <w:rsid w:val="005A5986"/>
    <w:rsid w:val="005A656C"/>
    <w:rsid w:val="005A7809"/>
    <w:rsid w:val="005B363E"/>
    <w:rsid w:val="005B6FA8"/>
    <w:rsid w:val="005B74DA"/>
    <w:rsid w:val="005C2501"/>
    <w:rsid w:val="005C25FF"/>
    <w:rsid w:val="005C43AC"/>
    <w:rsid w:val="005D0BA9"/>
    <w:rsid w:val="005D2525"/>
    <w:rsid w:val="005D2E01"/>
    <w:rsid w:val="005D7526"/>
    <w:rsid w:val="005E0607"/>
    <w:rsid w:val="005E2982"/>
    <w:rsid w:val="005E66AC"/>
    <w:rsid w:val="005E69AE"/>
    <w:rsid w:val="005F23E7"/>
    <w:rsid w:val="005F2F54"/>
    <w:rsid w:val="005F39D5"/>
    <w:rsid w:val="005F5D73"/>
    <w:rsid w:val="005F696B"/>
    <w:rsid w:val="005F705F"/>
    <w:rsid w:val="00600F13"/>
    <w:rsid w:val="0060129F"/>
    <w:rsid w:val="00602AEA"/>
    <w:rsid w:val="006073EA"/>
    <w:rsid w:val="00607E3C"/>
    <w:rsid w:val="00610053"/>
    <w:rsid w:val="00610715"/>
    <w:rsid w:val="00614FDF"/>
    <w:rsid w:val="006151BD"/>
    <w:rsid w:val="006234AA"/>
    <w:rsid w:val="00623E57"/>
    <w:rsid w:val="00623F3E"/>
    <w:rsid w:val="00624566"/>
    <w:rsid w:val="006246A7"/>
    <w:rsid w:val="00625205"/>
    <w:rsid w:val="0062595A"/>
    <w:rsid w:val="00626E69"/>
    <w:rsid w:val="006301E8"/>
    <w:rsid w:val="006314F8"/>
    <w:rsid w:val="0063543D"/>
    <w:rsid w:val="006403BD"/>
    <w:rsid w:val="00647114"/>
    <w:rsid w:val="006528E0"/>
    <w:rsid w:val="00656B9D"/>
    <w:rsid w:val="00662106"/>
    <w:rsid w:val="00663541"/>
    <w:rsid w:val="0066559E"/>
    <w:rsid w:val="00665CD4"/>
    <w:rsid w:val="00673EB9"/>
    <w:rsid w:val="0068290F"/>
    <w:rsid w:val="0068530E"/>
    <w:rsid w:val="00685A6F"/>
    <w:rsid w:val="00687D57"/>
    <w:rsid w:val="00690774"/>
    <w:rsid w:val="006A2C3D"/>
    <w:rsid w:val="006A323F"/>
    <w:rsid w:val="006A7137"/>
    <w:rsid w:val="006A7DEF"/>
    <w:rsid w:val="006B30D0"/>
    <w:rsid w:val="006C228A"/>
    <w:rsid w:val="006C3D95"/>
    <w:rsid w:val="006C6B22"/>
    <w:rsid w:val="006D0A3C"/>
    <w:rsid w:val="006D0F9A"/>
    <w:rsid w:val="006D7B72"/>
    <w:rsid w:val="006E4AAA"/>
    <w:rsid w:val="006E5C86"/>
    <w:rsid w:val="006F137C"/>
    <w:rsid w:val="006F2924"/>
    <w:rsid w:val="006F4A2D"/>
    <w:rsid w:val="006F5C12"/>
    <w:rsid w:val="00701A75"/>
    <w:rsid w:val="0070297F"/>
    <w:rsid w:val="0070556D"/>
    <w:rsid w:val="00707B3D"/>
    <w:rsid w:val="00707D4D"/>
    <w:rsid w:val="00711CF9"/>
    <w:rsid w:val="00713C44"/>
    <w:rsid w:val="0071552D"/>
    <w:rsid w:val="0071674C"/>
    <w:rsid w:val="00724CFD"/>
    <w:rsid w:val="0072712F"/>
    <w:rsid w:val="007302D6"/>
    <w:rsid w:val="00732925"/>
    <w:rsid w:val="00734564"/>
    <w:rsid w:val="00734A5B"/>
    <w:rsid w:val="0074026F"/>
    <w:rsid w:val="007427A5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67634"/>
    <w:rsid w:val="00772FB5"/>
    <w:rsid w:val="00773FF0"/>
    <w:rsid w:val="00774DA4"/>
    <w:rsid w:val="00781F0F"/>
    <w:rsid w:val="007833DA"/>
    <w:rsid w:val="00786455"/>
    <w:rsid w:val="00787B15"/>
    <w:rsid w:val="0079544F"/>
    <w:rsid w:val="007A40AE"/>
    <w:rsid w:val="007A44A6"/>
    <w:rsid w:val="007A57AC"/>
    <w:rsid w:val="007A6283"/>
    <w:rsid w:val="007A7C22"/>
    <w:rsid w:val="007B5627"/>
    <w:rsid w:val="007B600E"/>
    <w:rsid w:val="007C1172"/>
    <w:rsid w:val="007C2090"/>
    <w:rsid w:val="007C49AE"/>
    <w:rsid w:val="007D12CB"/>
    <w:rsid w:val="007D1CA7"/>
    <w:rsid w:val="007D4A65"/>
    <w:rsid w:val="007E1E1E"/>
    <w:rsid w:val="007E27DA"/>
    <w:rsid w:val="007E5AE9"/>
    <w:rsid w:val="007E6354"/>
    <w:rsid w:val="007E6A82"/>
    <w:rsid w:val="007F0F4A"/>
    <w:rsid w:val="007F1C98"/>
    <w:rsid w:val="007F1CFA"/>
    <w:rsid w:val="0080140F"/>
    <w:rsid w:val="008015E3"/>
    <w:rsid w:val="008028A4"/>
    <w:rsid w:val="00802B8D"/>
    <w:rsid w:val="00802C23"/>
    <w:rsid w:val="00805884"/>
    <w:rsid w:val="00806B4A"/>
    <w:rsid w:val="00806E29"/>
    <w:rsid w:val="008105A9"/>
    <w:rsid w:val="00814664"/>
    <w:rsid w:val="00814EEB"/>
    <w:rsid w:val="0081569B"/>
    <w:rsid w:val="00816809"/>
    <w:rsid w:val="0081783A"/>
    <w:rsid w:val="00820B25"/>
    <w:rsid w:val="0082461B"/>
    <w:rsid w:val="0082493D"/>
    <w:rsid w:val="00825EDF"/>
    <w:rsid w:val="00826884"/>
    <w:rsid w:val="00830747"/>
    <w:rsid w:val="00835E91"/>
    <w:rsid w:val="0083755B"/>
    <w:rsid w:val="00840DCA"/>
    <w:rsid w:val="008454C5"/>
    <w:rsid w:val="00851681"/>
    <w:rsid w:val="0085227D"/>
    <w:rsid w:val="00853E22"/>
    <w:rsid w:val="00854543"/>
    <w:rsid w:val="0085666A"/>
    <w:rsid w:val="008572C5"/>
    <w:rsid w:val="00870EB0"/>
    <w:rsid w:val="008768CA"/>
    <w:rsid w:val="00880889"/>
    <w:rsid w:val="00882D58"/>
    <w:rsid w:val="00886F35"/>
    <w:rsid w:val="0089062C"/>
    <w:rsid w:val="00895E23"/>
    <w:rsid w:val="008A3527"/>
    <w:rsid w:val="008A5F18"/>
    <w:rsid w:val="008A78FF"/>
    <w:rsid w:val="008C0CB1"/>
    <w:rsid w:val="008C2245"/>
    <w:rsid w:val="008C384C"/>
    <w:rsid w:val="008C494B"/>
    <w:rsid w:val="008D4F18"/>
    <w:rsid w:val="008E2413"/>
    <w:rsid w:val="008E277C"/>
    <w:rsid w:val="008E7986"/>
    <w:rsid w:val="008F29A8"/>
    <w:rsid w:val="008F2DBB"/>
    <w:rsid w:val="008F3684"/>
    <w:rsid w:val="008F535C"/>
    <w:rsid w:val="008F626A"/>
    <w:rsid w:val="008F7DBB"/>
    <w:rsid w:val="0090271F"/>
    <w:rsid w:val="00902E23"/>
    <w:rsid w:val="00906E1A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7334"/>
    <w:rsid w:val="00917CCB"/>
    <w:rsid w:val="00921E71"/>
    <w:rsid w:val="00924C53"/>
    <w:rsid w:val="00925BDF"/>
    <w:rsid w:val="00930919"/>
    <w:rsid w:val="0093313C"/>
    <w:rsid w:val="00934C80"/>
    <w:rsid w:val="00935136"/>
    <w:rsid w:val="00940463"/>
    <w:rsid w:val="009421FB"/>
    <w:rsid w:val="00942EC2"/>
    <w:rsid w:val="0094625B"/>
    <w:rsid w:val="00952E04"/>
    <w:rsid w:val="00955390"/>
    <w:rsid w:val="00956B01"/>
    <w:rsid w:val="009574BA"/>
    <w:rsid w:val="00957852"/>
    <w:rsid w:val="00957B49"/>
    <w:rsid w:val="009646D4"/>
    <w:rsid w:val="00964DA3"/>
    <w:rsid w:val="00965947"/>
    <w:rsid w:val="00965ED0"/>
    <w:rsid w:val="00973BE2"/>
    <w:rsid w:val="00973E07"/>
    <w:rsid w:val="0097503B"/>
    <w:rsid w:val="009751F6"/>
    <w:rsid w:val="009918E9"/>
    <w:rsid w:val="009929FF"/>
    <w:rsid w:val="00997493"/>
    <w:rsid w:val="009A227B"/>
    <w:rsid w:val="009A2554"/>
    <w:rsid w:val="009B18E3"/>
    <w:rsid w:val="009B236A"/>
    <w:rsid w:val="009B373D"/>
    <w:rsid w:val="009B3A45"/>
    <w:rsid w:val="009C2313"/>
    <w:rsid w:val="009C3639"/>
    <w:rsid w:val="009C39B5"/>
    <w:rsid w:val="009C4F99"/>
    <w:rsid w:val="009C5A3A"/>
    <w:rsid w:val="009D2B95"/>
    <w:rsid w:val="009D4870"/>
    <w:rsid w:val="009D528F"/>
    <w:rsid w:val="009D5653"/>
    <w:rsid w:val="009D63DD"/>
    <w:rsid w:val="009E0351"/>
    <w:rsid w:val="009E23D5"/>
    <w:rsid w:val="009E643A"/>
    <w:rsid w:val="009E6983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BB8"/>
    <w:rsid w:val="00A434A9"/>
    <w:rsid w:val="00A45A12"/>
    <w:rsid w:val="00A5177F"/>
    <w:rsid w:val="00A517B0"/>
    <w:rsid w:val="00A51D63"/>
    <w:rsid w:val="00A51E6C"/>
    <w:rsid w:val="00A53724"/>
    <w:rsid w:val="00A53FE0"/>
    <w:rsid w:val="00A542F7"/>
    <w:rsid w:val="00A5609E"/>
    <w:rsid w:val="00A625A6"/>
    <w:rsid w:val="00A62A79"/>
    <w:rsid w:val="00A62B36"/>
    <w:rsid w:val="00A67034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A3D5D"/>
    <w:rsid w:val="00AA473D"/>
    <w:rsid w:val="00AA5A3D"/>
    <w:rsid w:val="00AA780B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5F64"/>
    <w:rsid w:val="00AE2047"/>
    <w:rsid w:val="00AE3797"/>
    <w:rsid w:val="00AE621D"/>
    <w:rsid w:val="00AF4842"/>
    <w:rsid w:val="00AF7AB0"/>
    <w:rsid w:val="00B05345"/>
    <w:rsid w:val="00B059F1"/>
    <w:rsid w:val="00B06112"/>
    <w:rsid w:val="00B128FD"/>
    <w:rsid w:val="00B14630"/>
    <w:rsid w:val="00B150E6"/>
    <w:rsid w:val="00B15449"/>
    <w:rsid w:val="00B175F4"/>
    <w:rsid w:val="00B3227E"/>
    <w:rsid w:val="00B35505"/>
    <w:rsid w:val="00B37C70"/>
    <w:rsid w:val="00B42AB8"/>
    <w:rsid w:val="00B44F81"/>
    <w:rsid w:val="00B50264"/>
    <w:rsid w:val="00B51CDC"/>
    <w:rsid w:val="00B5302C"/>
    <w:rsid w:val="00B631D3"/>
    <w:rsid w:val="00B65A49"/>
    <w:rsid w:val="00B76D6A"/>
    <w:rsid w:val="00B76FBB"/>
    <w:rsid w:val="00B804A1"/>
    <w:rsid w:val="00B863E2"/>
    <w:rsid w:val="00B93086"/>
    <w:rsid w:val="00B9622A"/>
    <w:rsid w:val="00BA034A"/>
    <w:rsid w:val="00BA19ED"/>
    <w:rsid w:val="00BA299D"/>
    <w:rsid w:val="00BA300B"/>
    <w:rsid w:val="00BA4B8D"/>
    <w:rsid w:val="00BA50B0"/>
    <w:rsid w:val="00BA5F68"/>
    <w:rsid w:val="00BA6F99"/>
    <w:rsid w:val="00BC0F7D"/>
    <w:rsid w:val="00BC179E"/>
    <w:rsid w:val="00BC2130"/>
    <w:rsid w:val="00BC227B"/>
    <w:rsid w:val="00BC327A"/>
    <w:rsid w:val="00BC3CE7"/>
    <w:rsid w:val="00BC4BFC"/>
    <w:rsid w:val="00BC6A25"/>
    <w:rsid w:val="00BD3643"/>
    <w:rsid w:val="00BD5C78"/>
    <w:rsid w:val="00BD7171"/>
    <w:rsid w:val="00BD7DB9"/>
    <w:rsid w:val="00BE00A0"/>
    <w:rsid w:val="00BE08EF"/>
    <w:rsid w:val="00BE3255"/>
    <w:rsid w:val="00BE3338"/>
    <w:rsid w:val="00BE4DF0"/>
    <w:rsid w:val="00BE7357"/>
    <w:rsid w:val="00BF01FB"/>
    <w:rsid w:val="00BF095A"/>
    <w:rsid w:val="00BF128E"/>
    <w:rsid w:val="00BF48F0"/>
    <w:rsid w:val="00BF4C3B"/>
    <w:rsid w:val="00BF692E"/>
    <w:rsid w:val="00C010CD"/>
    <w:rsid w:val="00C0292C"/>
    <w:rsid w:val="00C05CE0"/>
    <w:rsid w:val="00C079CE"/>
    <w:rsid w:val="00C13BE7"/>
    <w:rsid w:val="00C1496A"/>
    <w:rsid w:val="00C16008"/>
    <w:rsid w:val="00C161CE"/>
    <w:rsid w:val="00C1711F"/>
    <w:rsid w:val="00C2036A"/>
    <w:rsid w:val="00C24FA1"/>
    <w:rsid w:val="00C27F1B"/>
    <w:rsid w:val="00C32879"/>
    <w:rsid w:val="00C33079"/>
    <w:rsid w:val="00C331E9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71DA1"/>
    <w:rsid w:val="00C72833"/>
    <w:rsid w:val="00C734C4"/>
    <w:rsid w:val="00C77CBD"/>
    <w:rsid w:val="00C80F1D"/>
    <w:rsid w:val="00C81197"/>
    <w:rsid w:val="00C811AE"/>
    <w:rsid w:val="00C87227"/>
    <w:rsid w:val="00C90253"/>
    <w:rsid w:val="00C90DFB"/>
    <w:rsid w:val="00C90E0A"/>
    <w:rsid w:val="00C91F36"/>
    <w:rsid w:val="00C92A14"/>
    <w:rsid w:val="00C92B00"/>
    <w:rsid w:val="00C93F40"/>
    <w:rsid w:val="00C95BC2"/>
    <w:rsid w:val="00CA3D0C"/>
    <w:rsid w:val="00CA4213"/>
    <w:rsid w:val="00CA4B04"/>
    <w:rsid w:val="00CA5E68"/>
    <w:rsid w:val="00CB45A1"/>
    <w:rsid w:val="00CB69DE"/>
    <w:rsid w:val="00CB7AD0"/>
    <w:rsid w:val="00CC0028"/>
    <w:rsid w:val="00CC5BE3"/>
    <w:rsid w:val="00CD2992"/>
    <w:rsid w:val="00CD5CF4"/>
    <w:rsid w:val="00CD6B3B"/>
    <w:rsid w:val="00CE0B91"/>
    <w:rsid w:val="00CE103C"/>
    <w:rsid w:val="00CE1B41"/>
    <w:rsid w:val="00CE2F48"/>
    <w:rsid w:val="00CE6DD7"/>
    <w:rsid w:val="00CF20E3"/>
    <w:rsid w:val="00CF3841"/>
    <w:rsid w:val="00CF4F76"/>
    <w:rsid w:val="00CF65B5"/>
    <w:rsid w:val="00D003B1"/>
    <w:rsid w:val="00D00BA3"/>
    <w:rsid w:val="00D05C22"/>
    <w:rsid w:val="00D1495D"/>
    <w:rsid w:val="00D150BB"/>
    <w:rsid w:val="00D2014F"/>
    <w:rsid w:val="00D22803"/>
    <w:rsid w:val="00D238B2"/>
    <w:rsid w:val="00D23F96"/>
    <w:rsid w:val="00D2683C"/>
    <w:rsid w:val="00D27F34"/>
    <w:rsid w:val="00D309CC"/>
    <w:rsid w:val="00D41B07"/>
    <w:rsid w:val="00D41D01"/>
    <w:rsid w:val="00D44E68"/>
    <w:rsid w:val="00D4587A"/>
    <w:rsid w:val="00D463D6"/>
    <w:rsid w:val="00D46431"/>
    <w:rsid w:val="00D530B5"/>
    <w:rsid w:val="00D56A52"/>
    <w:rsid w:val="00D57972"/>
    <w:rsid w:val="00D603CA"/>
    <w:rsid w:val="00D6215B"/>
    <w:rsid w:val="00D6390D"/>
    <w:rsid w:val="00D63DC2"/>
    <w:rsid w:val="00D653C6"/>
    <w:rsid w:val="00D67509"/>
    <w:rsid w:val="00D675A9"/>
    <w:rsid w:val="00D717E0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6327"/>
    <w:rsid w:val="00D87E00"/>
    <w:rsid w:val="00D90060"/>
    <w:rsid w:val="00D9134D"/>
    <w:rsid w:val="00D92E1E"/>
    <w:rsid w:val="00D97761"/>
    <w:rsid w:val="00DA0100"/>
    <w:rsid w:val="00DA6CFD"/>
    <w:rsid w:val="00DA7840"/>
    <w:rsid w:val="00DA7A03"/>
    <w:rsid w:val="00DB06CF"/>
    <w:rsid w:val="00DB072A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2F9B"/>
    <w:rsid w:val="00DD4008"/>
    <w:rsid w:val="00DD4C17"/>
    <w:rsid w:val="00DD4D52"/>
    <w:rsid w:val="00DD4DC5"/>
    <w:rsid w:val="00DE0507"/>
    <w:rsid w:val="00DE088F"/>
    <w:rsid w:val="00DE2650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F78"/>
    <w:rsid w:val="00E14A80"/>
    <w:rsid w:val="00E16509"/>
    <w:rsid w:val="00E2376C"/>
    <w:rsid w:val="00E2413E"/>
    <w:rsid w:val="00E26566"/>
    <w:rsid w:val="00E35B70"/>
    <w:rsid w:val="00E3687A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610FC"/>
    <w:rsid w:val="00E63CD1"/>
    <w:rsid w:val="00E64596"/>
    <w:rsid w:val="00E6570A"/>
    <w:rsid w:val="00E720AE"/>
    <w:rsid w:val="00E72324"/>
    <w:rsid w:val="00E725DD"/>
    <w:rsid w:val="00E72ABE"/>
    <w:rsid w:val="00E73578"/>
    <w:rsid w:val="00E74333"/>
    <w:rsid w:val="00E77645"/>
    <w:rsid w:val="00E80040"/>
    <w:rsid w:val="00E821DC"/>
    <w:rsid w:val="00E963F7"/>
    <w:rsid w:val="00EA089E"/>
    <w:rsid w:val="00EA0E17"/>
    <w:rsid w:val="00EB1575"/>
    <w:rsid w:val="00EB30C2"/>
    <w:rsid w:val="00EC4847"/>
    <w:rsid w:val="00EC4A25"/>
    <w:rsid w:val="00EC4F16"/>
    <w:rsid w:val="00EC51E4"/>
    <w:rsid w:val="00EC55DC"/>
    <w:rsid w:val="00EC5825"/>
    <w:rsid w:val="00EC5E6B"/>
    <w:rsid w:val="00EC7246"/>
    <w:rsid w:val="00EC7E08"/>
    <w:rsid w:val="00EE5AA7"/>
    <w:rsid w:val="00EE7844"/>
    <w:rsid w:val="00EF38FF"/>
    <w:rsid w:val="00EF70F3"/>
    <w:rsid w:val="00F013C2"/>
    <w:rsid w:val="00F01AE1"/>
    <w:rsid w:val="00F025A2"/>
    <w:rsid w:val="00F04712"/>
    <w:rsid w:val="00F067CC"/>
    <w:rsid w:val="00F06F13"/>
    <w:rsid w:val="00F10C13"/>
    <w:rsid w:val="00F15570"/>
    <w:rsid w:val="00F161C4"/>
    <w:rsid w:val="00F169CF"/>
    <w:rsid w:val="00F21311"/>
    <w:rsid w:val="00F22EC7"/>
    <w:rsid w:val="00F26A01"/>
    <w:rsid w:val="00F32507"/>
    <w:rsid w:val="00F325C8"/>
    <w:rsid w:val="00F3347C"/>
    <w:rsid w:val="00F35A8C"/>
    <w:rsid w:val="00F40D1D"/>
    <w:rsid w:val="00F473D2"/>
    <w:rsid w:val="00F47A34"/>
    <w:rsid w:val="00F51ECA"/>
    <w:rsid w:val="00F54BE6"/>
    <w:rsid w:val="00F565B6"/>
    <w:rsid w:val="00F60851"/>
    <w:rsid w:val="00F62AEB"/>
    <w:rsid w:val="00F63325"/>
    <w:rsid w:val="00F653B8"/>
    <w:rsid w:val="00F70647"/>
    <w:rsid w:val="00F72543"/>
    <w:rsid w:val="00F72F4F"/>
    <w:rsid w:val="00F7495C"/>
    <w:rsid w:val="00F80F5C"/>
    <w:rsid w:val="00F849C6"/>
    <w:rsid w:val="00F87D29"/>
    <w:rsid w:val="00F90B00"/>
    <w:rsid w:val="00F92945"/>
    <w:rsid w:val="00FA1266"/>
    <w:rsid w:val="00FA1A17"/>
    <w:rsid w:val="00FA1B63"/>
    <w:rsid w:val="00FA29A4"/>
    <w:rsid w:val="00FA3A4C"/>
    <w:rsid w:val="00FA595A"/>
    <w:rsid w:val="00FA5E13"/>
    <w:rsid w:val="00FA631A"/>
    <w:rsid w:val="00FB18A2"/>
    <w:rsid w:val="00FB2044"/>
    <w:rsid w:val="00FB28DC"/>
    <w:rsid w:val="00FB645D"/>
    <w:rsid w:val="00FC1192"/>
    <w:rsid w:val="00FC2387"/>
    <w:rsid w:val="00FC596E"/>
    <w:rsid w:val="00FD2950"/>
    <w:rsid w:val="00FD362E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3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D63DC2"/>
    <w:rPr>
      <w:rFonts w:ascii="Arial" w:hAnsi="Arial"/>
      <w:sz w:val="28"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0C32D3"/>
    <w:pPr>
      <w:spacing w:before="120" w:after="120"/>
    </w:pPr>
    <w:rPr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0C32D3"/>
    <w:rPr>
      <w:b/>
      <w:lang w:eastAsia="en-US"/>
    </w:rPr>
  </w:style>
  <w:style w:type="table" w:customStyle="1" w:styleId="Tabellengitternetz1">
    <w:name w:val="Tabellengitternetz1"/>
    <w:basedOn w:val="TableNormal"/>
    <w:next w:val="TableGrid"/>
    <w:qFormat/>
    <w:rsid w:val="00DA7840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A7840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TN">
    <w:name w:val="TN"/>
    <w:basedOn w:val="Normal"/>
    <w:qFormat/>
    <w:rsid w:val="00DA7840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93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12</cp:revision>
  <cp:lastPrinted>2023-02-14T17:34:00Z</cp:lastPrinted>
  <dcterms:created xsi:type="dcterms:W3CDTF">2023-10-21T10:41:00Z</dcterms:created>
  <dcterms:modified xsi:type="dcterms:W3CDTF">2023-11-02T16:08:00Z</dcterms:modified>
  <cp:category/>
</cp:coreProperties>
</file>